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3FB4" w14:textId="6B829CD8" w:rsidR="00E85FFE" w:rsidRPr="00E90FAA" w:rsidRDefault="00312935" w:rsidP="39378A01">
      <w:pPr>
        <w:pStyle w:val="BodyText"/>
        <w:spacing w:before="71"/>
        <w:ind w:left="1743" w:right="1629"/>
        <w:jc w:val="center"/>
        <w:rPr>
          <w:rFonts w:asciiTheme="minorHAnsi" w:hAnsiTheme="minorHAnsi" w:cstheme="minorBidi"/>
        </w:rPr>
      </w:pPr>
      <w:bookmarkStart w:id="0" w:name="_Hlk107300667"/>
      <w:r w:rsidRPr="00E90FAA">
        <w:rPr>
          <w:rFonts w:asciiTheme="minorHAnsi" w:hAnsiTheme="minorHAnsi" w:cstheme="minorBidi"/>
        </w:rPr>
        <w:t>Checklist</w:t>
      </w:r>
      <w:r w:rsidR="00EF3BB2" w:rsidRPr="00E90FAA">
        <w:rPr>
          <w:rFonts w:asciiTheme="minorHAnsi" w:hAnsiTheme="minorHAnsi" w:cstheme="minorBidi"/>
          <w:spacing w:val="-2"/>
        </w:rPr>
        <w:t xml:space="preserve"> </w:t>
      </w:r>
      <w:r w:rsidR="00EF3BB2" w:rsidRPr="00E90FAA">
        <w:rPr>
          <w:rFonts w:asciiTheme="minorHAnsi" w:hAnsiTheme="minorHAnsi" w:cstheme="minorBidi"/>
        </w:rPr>
        <w:t>Which</w:t>
      </w:r>
      <w:r w:rsidR="00EF3BB2" w:rsidRPr="00E90FAA">
        <w:rPr>
          <w:rFonts w:asciiTheme="minorHAnsi" w:hAnsiTheme="minorHAnsi" w:cstheme="minorBidi"/>
          <w:spacing w:val="-5"/>
        </w:rPr>
        <w:t xml:space="preserve"> </w:t>
      </w:r>
      <w:r w:rsidR="00EF3BB2" w:rsidRPr="00E90FAA">
        <w:rPr>
          <w:rFonts w:asciiTheme="minorHAnsi" w:hAnsiTheme="minorHAnsi" w:cstheme="minorBidi"/>
        </w:rPr>
        <w:t>May</w:t>
      </w:r>
      <w:r w:rsidR="00EF3BB2" w:rsidRPr="00E90FAA">
        <w:rPr>
          <w:rFonts w:asciiTheme="minorHAnsi" w:hAnsiTheme="minorHAnsi" w:cstheme="minorBidi"/>
          <w:spacing w:val="-9"/>
        </w:rPr>
        <w:t xml:space="preserve"> </w:t>
      </w:r>
      <w:r w:rsidR="00EF3BB2" w:rsidRPr="00E90FAA">
        <w:rPr>
          <w:rFonts w:asciiTheme="minorHAnsi" w:hAnsiTheme="minorHAnsi" w:cstheme="minorBidi"/>
        </w:rPr>
        <w:t>Be</w:t>
      </w:r>
      <w:r w:rsidR="00EF3BB2" w:rsidRPr="00E90FAA">
        <w:rPr>
          <w:rFonts w:asciiTheme="minorHAnsi" w:hAnsiTheme="minorHAnsi" w:cstheme="minorBidi"/>
          <w:spacing w:val="-2"/>
        </w:rPr>
        <w:t xml:space="preserve"> </w:t>
      </w:r>
      <w:r w:rsidR="00EF3BB2" w:rsidRPr="00E90FAA">
        <w:rPr>
          <w:rFonts w:asciiTheme="minorHAnsi" w:hAnsiTheme="minorHAnsi" w:cstheme="minorBidi"/>
        </w:rPr>
        <w:t>Used</w:t>
      </w:r>
      <w:r w:rsidR="00EF3BB2" w:rsidRPr="00E90FAA">
        <w:rPr>
          <w:rFonts w:asciiTheme="minorHAnsi" w:hAnsiTheme="minorHAnsi" w:cstheme="minorBidi"/>
          <w:spacing w:val="-1"/>
        </w:rPr>
        <w:t xml:space="preserve"> </w:t>
      </w:r>
      <w:r w:rsidR="00EF3BB2" w:rsidRPr="00E90FAA">
        <w:rPr>
          <w:rFonts w:asciiTheme="minorHAnsi" w:hAnsiTheme="minorHAnsi" w:cstheme="minorBidi"/>
        </w:rPr>
        <w:t>for</w:t>
      </w:r>
      <w:r w:rsidR="00EF3BB2" w:rsidRPr="00E90FAA">
        <w:rPr>
          <w:rFonts w:asciiTheme="minorHAnsi" w:hAnsiTheme="minorHAnsi" w:cstheme="minorBidi"/>
          <w:spacing w:val="-2"/>
        </w:rPr>
        <w:t xml:space="preserve"> </w:t>
      </w:r>
      <w:r w:rsidR="00EF3BB2" w:rsidRPr="00E90FAA">
        <w:rPr>
          <w:rFonts w:asciiTheme="minorHAnsi" w:hAnsiTheme="minorHAnsi" w:cstheme="minorBidi"/>
        </w:rPr>
        <w:t>the</w:t>
      </w:r>
      <w:r w:rsidR="00EF3BB2" w:rsidRPr="00E90FAA">
        <w:rPr>
          <w:rFonts w:asciiTheme="minorHAnsi" w:hAnsiTheme="minorHAnsi" w:cstheme="minorBidi"/>
          <w:spacing w:val="-2"/>
        </w:rPr>
        <w:t xml:space="preserve"> </w:t>
      </w:r>
      <w:r w:rsidR="00EF3BB2" w:rsidRPr="00E90FAA">
        <w:rPr>
          <w:rFonts w:asciiTheme="minorHAnsi" w:hAnsiTheme="minorHAnsi" w:cstheme="minorBidi"/>
        </w:rPr>
        <w:t>Review of</w:t>
      </w:r>
      <w:r w:rsidR="00EF3BB2" w:rsidRPr="00E90FAA">
        <w:rPr>
          <w:rFonts w:asciiTheme="minorHAnsi" w:hAnsiTheme="minorHAnsi" w:cstheme="minorBidi"/>
          <w:spacing w:val="-2"/>
        </w:rPr>
        <w:t xml:space="preserve"> </w:t>
      </w:r>
      <w:r w:rsidR="00EF3BB2" w:rsidRPr="00E90FAA">
        <w:rPr>
          <w:rFonts w:asciiTheme="minorHAnsi" w:hAnsiTheme="minorHAnsi" w:cstheme="minorBidi"/>
          <w:spacing w:val="-4"/>
        </w:rPr>
        <w:t>CMCs</w:t>
      </w:r>
    </w:p>
    <w:bookmarkEnd w:id="0"/>
    <w:p w14:paraId="6983C0A4" w14:textId="77777777" w:rsidR="00E85FFE" w:rsidRPr="00312935" w:rsidRDefault="00E85FFE">
      <w:pPr>
        <w:pStyle w:val="BodyText"/>
        <w:rPr>
          <w:rFonts w:asciiTheme="minorHAnsi" w:hAnsiTheme="minorHAnsi" w:cstheme="minorHAnsi"/>
          <w:b w:val="0"/>
          <w:bCs w:val="0"/>
        </w:rPr>
      </w:pPr>
    </w:p>
    <w:p w14:paraId="225EDF56" w14:textId="77777777" w:rsidR="00CD7B80" w:rsidRDefault="00CD7B80">
      <w:pPr>
        <w:pStyle w:val="BodyText"/>
        <w:ind w:left="112" w:right="87"/>
        <w:rPr>
          <w:rFonts w:asciiTheme="minorHAnsi" w:hAnsiTheme="minorHAnsi" w:cstheme="minorHAnsi"/>
          <w:b w:val="0"/>
          <w:bCs w:val="0"/>
        </w:rPr>
      </w:pPr>
    </w:p>
    <w:p w14:paraId="6908AEFF" w14:textId="6670FF89" w:rsidR="00E85FFE" w:rsidRPr="00312935" w:rsidRDefault="00E05556" w:rsidP="39378A01">
      <w:pPr>
        <w:pStyle w:val="BodyText"/>
        <w:ind w:left="112" w:right="87"/>
        <w:jc w:val="both"/>
        <w:rPr>
          <w:rFonts w:asciiTheme="minorHAnsi" w:hAnsiTheme="minorHAnsi" w:cstheme="minorBidi"/>
          <w:b w:val="0"/>
          <w:bCs w:val="0"/>
        </w:rPr>
      </w:pPr>
      <w:bookmarkStart w:id="1" w:name="_Hlk107300879"/>
      <w:r w:rsidRPr="39378A01">
        <w:rPr>
          <w:rFonts w:asciiTheme="minorHAnsi" w:hAnsiTheme="minorHAnsi" w:cstheme="minorBidi"/>
          <w:b w:val="0"/>
          <w:bCs w:val="0"/>
        </w:rPr>
        <w:t>A read</w:t>
      </w:r>
      <w:r w:rsidR="49F35E54" w:rsidRPr="39378A01">
        <w:rPr>
          <w:rFonts w:asciiTheme="minorHAnsi" w:hAnsiTheme="minorHAnsi" w:cstheme="minorBidi"/>
          <w:b w:val="0"/>
          <w:bCs w:val="0"/>
        </w:rPr>
        <w:t>-</w:t>
      </w:r>
      <w:r w:rsidR="00EF3BB2" w:rsidRPr="39378A01">
        <w:rPr>
          <w:rFonts w:asciiTheme="minorHAnsi" w:hAnsiTheme="minorHAnsi" w:cstheme="minorBidi"/>
          <w:b w:val="0"/>
          <w:bCs w:val="0"/>
        </w:rPr>
        <w:t>through of the CMC should be done first to check for terms which are not typical but perhaps not incorrect. Any such identified typographical errors or suggestions</w:t>
      </w:r>
      <w:r w:rsidR="00EF3BB2"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for</w:t>
      </w:r>
      <w:r w:rsidR="00EF3BB2" w:rsidRPr="39378A01">
        <w:rPr>
          <w:rFonts w:asciiTheme="minorHAnsi" w:hAnsiTheme="minorHAnsi" w:cstheme="minorBidi"/>
          <w:b w:val="0"/>
          <w:bCs w:val="0"/>
          <w:spacing w:val="-4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replacement</w:t>
      </w:r>
      <w:r w:rsidR="00EF3BB2" w:rsidRPr="39378A01">
        <w:rPr>
          <w:rFonts w:asciiTheme="minorHAnsi" w:hAnsiTheme="minorHAnsi" w:cstheme="minorBidi"/>
          <w:b w:val="0"/>
          <w:bCs w:val="0"/>
          <w:spacing w:val="-5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can</w:t>
      </w:r>
      <w:r w:rsidR="00EF3BB2"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be</w:t>
      </w:r>
      <w:r w:rsidR="00EF3BB2" w:rsidRPr="39378A01">
        <w:rPr>
          <w:rFonts w:asciiTheme="minorHAnsi" w:hAnsiTheme="minorHAnsi" w:cstheme="minorBidi"/>
          <w:b w:val="0"/>
          <w:bCs w:val="0"/>
          <w:spacing w:val="-2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returned</w:t>
      </w:r>
      <w:r w:rsidR="00EF3BB2"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as</w:t>
      </w:r>
      <w:r w:rsidR="00EF3BB2"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part</w:t>
      </w:r>
      <w:r w:rsidR="00EF3BB2" w:rsidRPr="39378A01">
        <w:rPr>
          <w:rFonts w:asciiTheme="minorHAnsi" w:hAnsiTheme="minorHAnsi" w:cstheme="minorBidi"/>
          <w:b w:val="0"/>
          <w:bCs w:val="0"/>
          <w:spacing w:val="-4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of</w:t>
      </w:r>
      <w:r w:rsidR="00EF3BB2" w:rsidRPr="39378A01">
        <w:rPr>
          <w:rFonts w:asciiTheme="minorHAnsi" w:hAnsiTheme="minorHAnsi" w:cstheme="minorBidi"/>
          <w:b w:val="0"/>
          <w:bCs w:val="0"/>
          <w:spacing w:val="-4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the</w:t>
      </w:r>
      <w:r w:rsidR="00EF3BB2"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review. A</w:t>
      </w:r>
      <w:r w:rsidR="00EF3BB2" w:rsidRPr="39378A01">
        <w:rPr>
          <w:rFonts w:asciiTheme="minorHAnsi" w:hAnsiTheme="minorHAnsi" w:cstheme="minorBidi"/>
          <w:b w:val="0"/>
          <w:bCs w:val="0"/>
          <w:spacing w:val="-10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comparison</w:t>
      </w:r>
      <w:r w:rsidR="00EF3BB2" w:rsidRPr="39378A01">
        <w:rPr>
          <w:rFonts w:asciiTheme="minorHAnsi" w:hAnsiTheme="minorHAnsi" w:cstheme="minorBidi"/>
          <w:b w:val="0"/>
          <w:bCs w:val="0"/>
          <w:spacing w:val="-5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>with a similar</w:t>
      </w:r>
      <w:r w:rsidR="69749D7C" w:rsidRPr="39378A01">
        <w:rPr>
          <w:rFonts w:asciiTheme="minorHAnsi" w:hAnsiTheme="minorHAnsi" w:cstheme="minorBidi"/>
          <w:b w:val="0"/>
          <w:bCs w:val="0"/>
        </w:rPr>
        <w:t>,</w:t>
      </w:r>
      <w:r w:rsidR="00EF3BB2" w:rsidRPr="39378A01">
        <w:rPr>
          <w:rFonts w:asciiTheme="minorHAnsi" w:hAnsiTheme="minorHAnsi" w:cstheme="minorBidi"/>
          <w:b w:val="0"/>
          <w:bCs w:val="0"/>
        </w:rPr>
        <w:t xml:space="preserve"> already</w:t>
      </w:r>
      <w:r w:rsidR="00EF3BB2" w:rsidRPr="39378A01">
        <w:rPr>
          <w:rFonts w:asciiTheme="minorHAnsi" w:hAnsiTheme="minorHAnsi" w:cstheme="minorBidi"/>
          <w:b w:val="0"/>
          <w:bCs w:val="0"/>
          <w:spacing w:val="-5"/>
        </w:rPr>
        <w:t xml:space="preserve"> </w:t>
      </w:r>
      <w:proofErr w:type="gramStart"/>
      <w:r w:rsidR="00EF3BB2" w:rsidRPr="39378A01">
        <w:rPr>
          <w:rFonts w:asciiTheme="minorHAnsi" w:hAnsiTheme="minorHAnsi" w:cstheme="minorBidi"/>
          <w:b w:val="0"/>
          <w:bCs w:val="0"/>
        </w:rPr>
        <w:t>published</w:t>
      </w:r>
      <w:proofErr w:type="gramEnd"/>
      <w:r w:rsidR="00EF3BB2" w:rsidRPr="39378A01">
        <w:rPr>
          <w:rFonts w:asciiTheme="minorHAnsi" w:hAnsiTheme="minorHAnsi" w:cstheme="minorBidi"/>
          <w:b w:val="0"/>
          <w:bCs w:val="0"/>
        </w:rPr>
        <w:t xml:space="preserve"> and</w:t>
      </w:r>
      <w:r w:rsidR="00EF3BB2" w:rsidRPr="39378A01">
        <w:rPr>
          <w:rFonts w:asciiTheme="minorHAnsi" w:hAnsiTheme="minorHAnsi" w:cstheme="minorBidi"/>
          <w:b w:val="0"/>
          <w:bCs w:val="0"/>
          <w:spacing w:val="-1"/>
        </w:rPr>
        <w:t xml:space="preserve"> </w:t>
      </w:r>
      <w:r w:rsidR="00EF3BB2" w:rsidRPr="39378A01">
        <w:rPr>
          <w:rFonts w:asciiTheme="minorHAnsi" w:hAnsiTheme="minorHAnsi" w:cstheme="minorBidi"/>
          <w:b w:val="0"/>
          <w:bCs w:val="0"/>
        </w:rPr>
        <w:t xml:space="preserve">approved CMC in the KCDB can be quite helpful and </w:t>
      </w:r>
      <w:r w:rsidR="00EF3BB2" w:rsidRPr="39378A01">
        <w:rPr>
          <w:rFonts w:asciiTheme="minorHAnsi" w:hAnsiTheme="minorHAnsi" w:cstheme="minorBidi"/>
          <w:b w:val="0"/>
          <w:bCs w:val="0"/>
          <w:spacing w:val="-2"/>
        </w:rPr>
        <w:t>instructive.</w:t>
      </w:r>
    </w:p>
    <w:p w14:paraId="0D2E6EF1" w14:textId="77777777" w:rsidR="00E85FFE" w:rsidRPr="00312935" w:rsidRDefault="00E85FFE">
      <w:pPr>
        <w:pStyle w:val="BodyText"/>
        <w:spacing w:before="9"/>
        <w:rPr>
          <w:rFonts w:asciiTheme="minorHAnsi" w:hAnsiTheme="minorHAnsi" w:cstheme="minorHAnsi"/>
          <w:b w:val="0"/>
          <w:bCs w:val="0"/>
        </w:rPr>
      </w:pPr>
    </w:p>
    <w:p w14:paraId="02AB197B" w14:textId="603935E6" w:rsidR="00E85FFE" w:rsidRPr="00312935" w:rsidRDefault="00EF3BB2" w:rsidP="39378A01">
      <w:pPr>
        <w:pStyle w:val="BodyText"/>
        <w:ind w:left="112" w:right="87"/>
        <w:rPr>
          <w:rFonts w:asciiTheme="minorHAnsi" w:hAnsiTheme="minorHAnsi" w:cstheme="minorBidi"/>
          <w:b w:val="0"/>
          <w:bCs w:val="0"/>
        </w:rPr>
      </w:pPr>
      <w:r w:rsidRPr="39378A01">
        <w:rPr>
          <w:rFonts w:asciiTheme="minorHAnsi" w:hAnsiTheme="minorHAnsi" w:cstheme="minorBidi"/>
          <w:b w:val="0"/>
          <w:bCs w:val="0"/>
        </w:rPr>
        <w:t>The</w:t>
      </w:r>
      <w:r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following</w:t>
      </w:r>
      <w:r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is</w:t>
      </w:r>
      <w:r w:rsidRPr="39378A01">
        <w:rPr>
          <w:rFonts w:asciiTheme="minorHAnsi" w:hAnsiTheme="minorHAnsi" w:cstheme="minorBidi"/>
          <w:b w:val="0"/>
          <w:bCs w:val="0"/>
          <w:spacing w:val="-5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a</w:t>
      </w:r>
      <w:r w:rsidRPr="39378A01">
        <w:rPr>
          <w:rFonts w:asciiTheme="minorHAnsi" w:hAnsiTheme="minorHAnsi" w:cstheme="minorBidi"/>
          <w:b w:val="0"/>
          <w:bCs w:val="0"/>
          <w:spacing w:val="-4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simple</w:t>
      </w:r>
      <w:r w:rsidRPr="39378A01">
        <w:rPr>
          <w:rFonts w:asciiTheme="minorHAnsi" w:hAnsiTheme="minorHAnsi" w:cstheme="minorBidi"/>
          <w:b w:val="0"/>
          <w:bCs w:val="0"/>
          <w:spacing w:val="-2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guide</w:t>
      </w:r>
      <w:r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to</w:t>
      </w:r>
      <w:r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the</w:t>
      </w:r>
      <w:r w:rsidRPr="39378A01">
        <w:rPr>
          <w:rFonts w:asciiTheme="minorHAnsi" w:hAnsiTheme="minorHAnsi" w:cstheme="minorBidi"/>
          <w:b w:val="0"/>
          <w:bCs w:val="0"/>
          <w:spacing w:val="-5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central</w:t>
      </w:r>
      <w:r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features</w:t>
      </w:r>
      <w:r w:rsidRPr="39378A01">
        <w:rPr>
          <w:rFonts w:asciiTheme="minorHAnsi" w:hAnsiTheme="minorHAnsi" w:cstheme="minorBidi"/>
          <w:b w:val="0"/>
          <w:bCs w:val="0"/>
          <w:spacing w:val="-5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that</w:t>
      </w:r>
      <w:r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should</w:t>
      </w:r>
      <w:r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be</w:t>
      </w:r>
      <w:r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checked</w:t>
      </w:r>
      <w:r w:rsidRPr="39378A01">
        <w:rPr>
          <w:rFonts w:asciiTheme="minorHAnsi" w:hAnsiTheme="minorHAnsi" w:cstheme="minorBidi"/>
          <w:b w:val="0"/>
          <w:bCs w:val="0"/>
          <w:spacing w:val="-6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>during</w:t>
      </w:r>
      <w:r w:rsidRPr="39378A01">
        <w:rPr>
          <w:rFonts w:asciiTheme="minorHAnsi" w:hAnsiTheme="minorHAnsi" w:cstheme="minorBidi"/>
          <w:b w:val="0"/>
          <w:bCs w:val="0"/>
          <w:spacing w:val="-3"/>
        </w:rPr>
        <w:t xml:space="preserve"> </w:t>
      </w:r>
      <w:r w:rsidRPr="39378A01">
        <w:rPr>
          <w:rFonts w:asciiTheme="minorHAnsi" w:hAnsiTheme="minorHAnsi" w:cstheme="minorBidi"/>
          <w:b w:val="0"/>
          <w:bCs w:val="0"/>
        </w:rPr>
        <w:t xml:space="preserve">a CMC review. Documents that you should have available during a review for consultation include but are not limited to: </w:t>
      </w:r>
      <w:r w:rsidR="00312935" w:rsidRPr="39378A01">
        <w:rPr>
          <w:rFonts w:asciiTheme="minorHAnsi" w:hAnsiTheme="minorHAnsi" w:cstheme="minorBidi"/>
          <w:b w:val="0"/>
          <w:bCs w:val="0"/>
        </w:rPr>
        <w:t>relevant Classification of Services (refer to links at the bottom of the page</w:t>
      </w:r>
      <w:r w:rsidR="299E5702" w:rsidRPr="39378A01">
        <w:rPr>
          <w:rFonts w:asciiTheme="minorHAnsi" w:hAnsiTheme="minorHAnsi" w:cstheme="minorBidi"/>
          <w:b w:val="0"/>
          <w:bCs w:val="0"/>
        </w:rPr>
        <w:t xml:space="preserve"> https://www.bipm.org/kcdb/ </w:t>
      </w:r>
      <w:r w:rsidR="00312935" w:rsidRPr="39378A01">
        <w:rPr>
          <w:rFonts w:asciiTheme="minorHAnsi" w:hAnsiTheme="minorHAnsi" w:cstheme="minorBidi"/>
          <w:b w:val="0"/>
          <w:bCs w:val="0"/>
        </w:rPr>
        <w:t xml:space="preserve">, CIPM MRA-G-13 </w:t>
      </w:r>
      <w:hyperlink r:id="rId10" w:history="1">
        <w:r w:rsidR="00861D54" w:rsidRPr="00B34B47">
          <w:rPr>
            <w:rStyle w:val="Hyperlink"/>
            <w:rFonts w:ascii="Segoe UI" w:hAnsi="Segoe UI" w:cs="Segoe UI"/>
            <w:sz w:val="18"/>
            <w:szCs w:val="18"/>
          </w:rPr>
          <w:t>https://www.bipm.org/en/cipm-mra/cipm-mra-documents</w:t>
        </w:r>
      </w:hyperlink>
      <w:r w:rsidR="00861D54">
        <w:rPr>
          <w:rStyle w:val="cf01"/>
        </w:rPr>
        <w:t xml:space="preserve"> </w:t>
      </w:r>
      <w:hyperlink r:id="rId11" w:history="1">
        <w:r w:rsidR="0027199D" w:rsidRPr="0027199D">
          <w:rPr>
            <w:rStyle w:val="Hyperlink"/>
            <w:rFonts w:asciiTheme="minorHAnsi" w:hAnsiTheme="minorHAnsi" w:cstheme="minorBidi"/>
            <w:b w:val="0"/>
            <w:bCs w:val="0"/>
          </w:rPr>
          <w:t xml:space="preserve"> </w:t>
        </w:r>
      </w:hyperlink>
      <w:r w:rsidR="00312935" w:rsidRPr="39378A01">
        <w:rPr>
          <w:rFonts w:asciiTheme="minorHAnsi" w:hAnsiTheme="minorHAnsi" w:cstheme="minorBidi"/>
          <w:b w:val="0"/>
          <w:bCs w:val="0"/>
        </w:rPr>
        <w:t xml:space="preserve"> and any Rules document appropriate to the metrology area under review.</w:t>
      </w:r>
    </w:p>
    <w:p w14:paraId="11550AD2" w14:textId="77777777" w:rsidR="00312935" w:rsidRPr="00312935" w:rsidRDefault="00312935" w:rsidP="00312935">
      <w:pPr>
        <w:pStyle w:val="BodyText"/>
        <w:ind w:left="112" w:right="87"/>
        <w:rPr>
          <w:rFonts w:asciiTheme="minorHAnsi" w:hAnsiTheme="minorHAnsi" w:cstheme="minorHAnsi"/>
          <w:b w:val="0"/>
          <w:bCs w:val="0"/>
        </w:rPr>
      </w:pPr>
    </w:p>
    <w:tbl>
      <w:tblPr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7"/>
        <w:gridCol w:w="5239"/>
      </w:tblGrid>
      <w:tr w:rsidR="00E85FFE" w:rsidRPr="00312935" w14:paraId="03C274A6" w14:textId="77777777" w:rsidTr="00312935">
        <w:trPr>
          <w:trHeight w:val="566"/>
        </w:trPr>
        <w:tc>
          <w:tcPr>
            <w:tcW w:w="4117" w:type="dxa"/>
          </w:tcPr>
          <w:p w14:paraId="78FD398E" w14:textId="55B3E671" w:rsidR="00E85FFE" w:rsidRPr="00312935" w:rsidRDefault="007A7B78">
            <w:pPr>
              <w:pStyle w:val="TableParagraph"/>
              <w:spacing w:before="151"/>
              <w:ind w:left="7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Submitting </w:t>
            </w:r>
            <w:r w:rsidR="00EF3BB2" w:rsidRPr="0031293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NMI/DI</w:t>
            </w:r>
          </w:p>
        </w:tc>
        <w:tc>
          <w:tcPr>
            <w:tcW w:w="5239" w:type="dxa"/>
          </w:tcPr>
          <w:p w14:paraId="2595ED6F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5FFE" w:rsidRPr="00312935" w14:paraId="3FC0FD6C" w14:textId="77777777" w:rsidTr="00312935">
        <w:trPr>
          <w:trHeight w:val="568"/>
        </w:trPr>
        <w:tc>
          <w:tcPr>
            <w:tcW w:w="4117" w:type="dxa"/>
          </w:tcPr>
          <w:p w14:paraId="5601B60E" w14:textId="012F3400" w:rsidR="00E85FFE" w:rsidRPr="00312935" w:rsidRDefault="00EF3BB2">
            <w:pPr>
              <w:pStyle w:val="TableParagraph"/>
              <w:spacing w:before="153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Person</w:t>
            </w: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responsible</w:t>
            </w:r>
            <w:r w:rsidR="007A7B7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(contact)</w:t>
            </w:r>
          </w:p>
        </w:tc>
        <w:tc>
          <w:tcPr>
            <w:tcW w:w="5239" w:type="dxa"/>
          </w:tcPr>
          <w:p w14:paraId="1AB2284E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5FFE" w:rsidRPr="00312935" w14:paraId="1979462E" w14:textId="77777777" w:rsidTr="00312935">
        <w:trPr>
          <w:trHeight w:val="1876"/>
        </w:trPr>
        <w:tc>
          <w:tcPr>
            <w:tcW w:w="4117" w:type="dxa"/>
          </w:tcPr>
          <w:p w14:paraId="67E734B4" w14:textId="77777777" w:rsidR="00312935" w:rsidRDefault="00EF3BB2">
            <w:pPr>
              <w:pStyle w:val="TableParagraph"/>
              <w:spacing w:before="115"/>
              <w:ind w:left="71" w:right="990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Metrology</w:t>
            </w:r>
            <w:r w:rsidRPr="0031293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area </w:t>
            </w:r>
          </w:p>
          <w:p w14:paraId="6ED8B67A" w14:textId="0ADD53DE" w:rsidR="00312935" w:rsidRDefault="00EF3BB2" w:rsidP="00312935">
            <w:pPr>
              <w:pStyle w:val="TableParagraph"/>
              <w:spacing w:before="115"/>
              <w:ind w:left="432" w:right="99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Branch: </w:t>
            </w:r>
          </w:p>
          <w:p w14:paraId="69C6DDD7" w14:textId="2BDDBB0D" w:rsidR="00E85FFE" w:rsidRDefault="00EF3BB2" w:rsidP="00312935">
            <w:pPr>
              <w:pStyle w:val="TableParagraph"/>
              <w:ind w:left="432" w:right="994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Service:</w:t>
            </w:r>
          </w:p>
          <w:p w14:paraId="0D39777F" w14:textId="77777777" w:rsidR="00E85FFE" w:rsidRPr="00312935" w:rsidRDefault="00EF3BB2" w:rsidP="00312935">
            <w:pPr>
              <w:pStyle w:val="TableParagraph"/>
              <w:spacing w:line="252" w:lineRule="exact"/>
              <w:ind w:left="432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Sub-service:</w:t>
            </w:r>
          </w:p>
          <w:p w14:paraId="70A9F64F" w14:textId="77777777" w:rsidR="00E85FFE" w:rsidRPr="00312935" w:rsidRDefault="00EF3BB2">
            <w:pPr>
              <w:pStyle w:val="TableParagraph"/>
              <w:spacing w:before="121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(Consistent</w:t>
            </w:r>
            <w:r w:rsidRPr="00312935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312935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items</w:t>
            </w:r>
            <w:r w:rsidRPr="00312935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KCDB)</w:t>
            </w:r>
          </w:p>
        </w:tc>
        <w:tc>
          <w:tcPr>
            <w:tcW w:w="5239" w:type="dxa"/>
          </w:tcPr>
          <w:p w14:paraId="435B3739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626FBC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653398" w14:textId="77777777" w:rsidR="00E85FFE" w:rsidRPr="00312935" w:rsidRDefault="00EF3BB2">
            <w:pPr>
              <w:pStyle w:val="TableParagraph"/>
              <w:spacing w:before="204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F45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Please</w:t>
            </w:r>
            <w:r w:rsidRPr="00CF45FA">
              <w:rPr>
                <w:rFonts w:asciiTheme="minorHAnsi" w:hAnsiTheme="minorHAnsi" w:cstheme="minorHAnsi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F45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specify</w:t>
            </w:r>
            <w:r w:rsidRPr="00CF45FA">
              <w:rPr>
                <w:rFonts w:asciiTheme="minorHAnsi" w:hAnsiTheme="minorHAnsi" w:cstheme="minorHAnsi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CF45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area,</w:t>
            </w:r>
            <w:r w:rsidRPr="00CF45FA">
              <w:rPr>
                <w:rFonts w:asciiTheme="minorHAnsi" w:hAnsiTheme="minorHAnsi" w:cstheme="minorHAnsi"/>
                <w:i/>
                <w:iCs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F45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branch</w:t>
            </w:r>
            <w:proofErr w:type="gramEnd"/>
            <w:r w:rsidRPr="00CF45FA">
              <w:rPr>
                <w:rFonts w:asciiTheme="minorHAnsi" w:hAnsiTheme="minorHAnsi" w:cstheme="minorHAnsi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F45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and</w:t>
            </w:r>
            <w:r w:rsidRPr="00CF45FA">
              <w:rPr>
                <w:rFonts w:asciiTheme="minorHAnsi" w:hAnsiTheme="minorHAnsi" w:cstheme="minorHAnsi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F45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service</w:t>
            </w:r>
            <w:r w:rsidRPr="00CF45FA">
              <w:rPr>
                <w:rFonts w:asciiTheme="minorHAnsi" w:hAnsiTheme="minorHAnsi" w:cstheme="minorHAnsi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F45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to</w:t>
            </w:r>
            <w:r w:rsidRPr="00CF45FA">
              <w:rPr>
                <w:rFonts w:asciiTheme="minorHAnsi" w:hAnsiTheme="minorHAnsi" w:cstheme="minorHAnsi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CF45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which</w:t>
            </w:r>
            <w:r w:rsidRPr="00CF45FA">
              <w:rPr>
                <w:rFonts w:asciiTheme="minorHAnsi" w:hAnsiTheme="minorHAnsi" w:cstheme="minorHAnsi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CF45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the</w:t>
            </w:r>
            <w:r w:rsidRPr="00CF45FA">
              <w:rPr>
                <w:rFonts w:asciiTheme="minorHAnsi" w:hAnsiTheme="minorHAnsi" w:cstheme="minorHAnsi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CF45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information reported below applies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5C862521" w14:textId="03B1381E" w:rsidR="00312935" w:rsidRDefault="00312935">
      <w:pPr>
        <w:pStyle w:val="BodyText"/>
        <w:spacing w:before="2"/>
        <w:rPr>
          <w:rFonts w:asciiTheme="minorHAnsi" w:hAnsiTheme="minorHAnsi" w:cstheme="minorHAnsi"/>
          <w:b w:val="0"/>
          <w:bCs w:val="0"/>
        </w:rPr>
      </w:pPr>
    </w:p>
    <w:tbl>
      <w:tblPr>
        <w:tblW w:w="0" w:type="auto"/>
        <w:tblInd w:w="1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8"/>
        <w:gridCol w:w="900"/>
        <w:gridCol w:w="900"/>
        <w:gridCol w:w="3348"/>
      </w:tblGrid>
      <w:tr w:rsidR="00E85FFE" w:rsidRPr="00312935" w14:paraId="6309AD67" w14:textId="77777777" w:rsidTr="0B2B21FC">
        <w:trPr>
          <w:trHeight w:val="333"/>
        </w:trPr>
        <w:tc>
          <w:tcPr>
            <w:tcW w:w="9356" w:type="dxa"/>
            <w:gridSpan w:val="4"/>
          </w:tcPr>
          <w:p w14:paraId="214B5BB3" w14:textId="5B7C00D6" w:rsidR="00E85FFE" w:rsidRPr="00312935" w:rsidRDefault="00312935" w:rsidP="00312935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</w:r>
            <w:r w:rsidR="00EF3BB2" w:rsidRP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Review</w:t>
            </w:r>
            <w:r w:rsidR="00EF3BB2" w:rsidRPr="00312935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EF3BB2" w:rsidRPr="0031293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Process</w:t>
            </w:r>
          </w:p>
        </w:tc>
      </w:tr>
      <w:tr w:rsidR="00E85FFE" w:rsidRPr="00312935" w14:paraId="2D217896" w14:textId="77777777" w:rsidTr="0B2B21FC">
        <w:trPr>
          <w:trHeight w:val="354"/>
        </w:trPr>
        <w:tc>
          <w:tcPr>
            <w:tcW w:w="4208" w:type="dxa"/>
          </w:tcPr>
          <w:p w14:paraId="054E3E49" w14:textId="77777777" w:rsidR="00E85FFE" w:rsidRPr="00312935" w:rsidRDefault="00EF3BB2">
            <w:pPr>
              <w:pStyle w:val="TableParagraph"/>
              <w:spacing w:before="45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Proposed</w:t>
            </w:r>
            <w:r w:rsidRPr="0031293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CMC</w:t>
            </w:r>
          </w:p>
        </w:tc>
        <w:tc>
          <w:tcPr>
            <w:tcW w:w="900" w:type="dxa"/>
          </w:tcPr>
          <w:p w14:paraId="25B81F48" w14:textId="77777777" w:rsidR="00E85FFE" w:rsidRPr="00312935" w:rsidRDefault="00EF3BB2">
            <w:pPr>
              <w:pStyle w:val="TableParagraph"/>
              <w:spacing w:before="49"/>
              <w:ind w:left="80" w:right="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NEW</w:t>
            </w:r>
          </w:p>
        </w:tc>
        <w:tc>
          <w:tcPr>
            <w:tcW w:w="900" w:type="dxa"/>
          </w:tcPr>
          <w:p w14:paraId="2394DFCE" w14:textId="77777777" w:rsidR="00E85FFE" w:rsidRPr="00312935" w:rsidRDefault="00EF3BB2">
            <w:pPr>
              <w:pStyle w:val="TableParagraph"/>
              <w:spacing w:before="49"/>
              <w:ind w:left="77" w:righ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MOD</w:t>
            </w:r>
          </w:p>
        </w:tc>
        <w:tc>
          <w:tcPr>
            <w:tcW w:w="3348" w:type="dxa"/>
          </w:tcPr>
          <w:p w14:paraId="215AA2BA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5FFE" w:rsidRPr="00312935" w14:paraId="01B45669" w14:textId="77777777" w:rsidTr="0B2B21FC">
        <w:trPr>
          <w:trHeight w:val="671"/>
        </w:trPr>
        <w:tc>
          <w:tcPr>
            <w:tcW w:w="4208" w:type="dxa"/>
          </w:tcPr>
          <w:p w14:paraId="781BE31D" w14:textId="0923626A" w:rsidR="00E85FFE" w:rsidRPr="00312935" w:rsidRDefault="00EF3BB2" w:rsidP="39378A01">
            <w:pPr>
              <w:pStyle w:val="TableParagraph"/>
              <w:spacing w:before="79"/>
              <w:ind w:left="71" w:right="72"/>
              <w:rPr>
                <w:rFonts w:asciiTheme="minorHAnsi" w:hAnsiTheme="minorHAnsi" w:cstheme="minorBidi"/>
                <w:sz w:val="24"/>
                <w:szCs w:val="24"/>
              </w:rPr>
            </w:pPr>
            <w:r w:rsidRPr="39378A01">
              <w:rPr>
                <w:rFonts w:asciiTheme="minorHAnsi" w:hAnsiTheme="minorHAnsi" w:cstheme="minorBidi"/>
                <w:sz w:val="24"/>
                <w:szCs w:val="24"/>
              </w:rPr>
              <w:t>If</w:t>
            </w:r>
            <w:r w:rsidRPr="39378A01">
              <w:rPr>
                <w:rFonts w:asciiTheme="minorHAnsi" w:hAnsiTheme="minorHAnsi" w:cstheme="minorBidi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39378A01">
              <w:rPr>
                <w:rFonts w:asciiTheme="minorHAnsi" w:hAnsiTheme="minorHAnsi" w:cstheme="minorBidi"/>
                <w:sz w:val="24"/>
                <w:szCs w:val="24"/>
              </w:rPr>
              <w:t>MODified</w:t>
            </w:r>
            <w:proofErr w:type="spellEnd"/>
            <w:r w:rsidRPr="39378A01">
              <w:rPr>
                <w:rFonts w:asciiTheme="minorHAnsi" w:hAnsiTheme="minorHAnsi" w:cstheme="minorBidi"/>
                <w:sz w:val="24"/>
                <w:szCs w:val="24"/>
              </w:rPr>
              <w:t>,</w:t>
            </w:r>
            <w:r w:rsidRPr="39378A01">
              <w:rPr>
                <w:rFonts w:asciiTheme="minorHAnsi" w:hAnsiTheme="minorHAnsi" w:cstheme="minorBidi"/>
                <w:spacing w:val="-11"/>
                <w:sz w:val="24"/>
                <w:szCs w:val="24"/>
              </w:rPr>
              <w:t xml:space="preserve"> </w:t>
            </w:r>
            <w:r w:rsidRPr="39378A01">
              <w:rPr>
                <w:rFonts w:asciiTheme="minorHAnsi" w:hAnsiTheme="minorHAnsi" w:cstheme="minorBidi"/>
                <w:sz w:val="24"/>
                <w:szCs w:val="24"/>
              </w:rPr>
              <w:t>are</w:t>
            </w:r>
            <w:r w:rsidRPr="39378A01">
              <w:rPr>
                <w:rFonts w:asciiTheme="minorHAnsi" w:hAnsiTheme="minorHAnsi" w:cstheme="minorBidi"/>
                <w:spacing w:val="-14"/>
                <w:sz w:val="24"/>
                <w:szCs w:val="24"/>
              </w:rPr>
              <w:t xml:space="preserve"> </w:t>
            </w:r>
            <w:r w:rsidRPr="39378A01">
              <w:rPr>
                <w:rFonts w:asciiTheme="minorHAnsi" w:hAnsiTheme="minorHAnsi" w:cstheme="minorBidi"/>
                <w:sz w:val="24"/>
                <w:szCs w:val="24"/>
              </w:rPr>
              <w:t>modified fields clearly indicated</w:t>
            </w:r>
            <w:r w:rsidR="0532C16E" w:rsidRPr="39378A01">
              <w:rPr>
                <w:rFonts w:asciiTheme="minorHAnsi" w:hAnsiTheme="minorHAnsi" w:cstheme="minorBidi"/>
                <w:sz w:val="24"/>
                <w:szCs w:val="24"/>
              </w:rPr>
              <w:t>?</w:t>
            </w:r>
          </w:p>
        </w:tc>
        <w:tc>
          <w:tcPr>
            <w:tcW w:w="900" w:type="dxa"/>
          </w:tcPr>
          <w:p w14:paraId="60E4BA75" w14:textId="77777777" w:rsidR="00E85FFE" w:rsidRPr="00312935" w:rsidRDefault="00EF3BB2">
            <w:pPr>
              <w:pStyle w:val="TableParagraph"/>
              <w:spacing w:before="204"/>
              <w:ind w:left="80"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41D1FC23" w14:textId="77777777" w:rsidR="00E85FFE" w:rsidRPr="00312935" w:rsidRDefault="00EF3BB2">
            <w:pPr>
              <w:pStyle w:val="TableParagraph"/>
              <w:spacing w:before="204"/>
              <w:ind w:left="73" w:righ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</w:t>
            </w:r>
          </w:p>
        </w:tc>
        <w:tc>
          <w:tcPr>
            <w:tcW w:w="3348" w:type="dxa"/>
          </w:tcPr>
          <w:p w14:paraId="2FC29831" w14:textId="0511961A" w:rsidR="00E85FFE" w:rsidRPr="00312935" w:rsidRDefault="00EF3BB2" w:rsidP="00312935">
            <w:pPr>
              <w:pStyle w:val="TableParagraph"/>
              <w:spacing w:before="32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</w:t>
            </w:r>
            <w:r w:rsid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31293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stop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review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and return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1293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writer.</w:t>
            </w:r>
          </w:p>
          <w:p w14:paraId="57556298" w14:textId="77777777" w:rsidR="00E85FFE" w:rsidRPr="00603144" w:rsidRDefault="2DD45883" w:rsidP="5D7A3645">
            <w:pPr>
              <w:pStyle w:val="TableParagraph"/>
              <w:spacing w:before="46"/>
              <w:ind w:left="72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TO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BE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CHECKED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BY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TC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pacing w:val="-2"/>
                <w:sz w:val="24"/>
                <w:szCs w:val="24"/>
              </w:rPr>
              <w:t xml:space="preserve"> CHAIR.</w:t>
            </w:r>
          </w:p>
        </w:tc>
      </w:tr>
      <w:tr w:rsidR="00E85FFE" w:rsidRPr="00312935" w14:paraId="42EBB440" w14:textId="77777777" w:rsidTr="0B2B21FC">
        <w:trPr>
          <w:trHeight w:val="839"/>
        </w:trPr>
        <w:tc>
          <w:tcPr>
            <w:tcW w:w="4208" w:type="dxa"/>
            <w:tcBorders>
              <w:bottom w:val="single" w:sz="2" w:space="0" w:color="000009"/>
            </w:tcBorders>
          </w:tcPr>
          <w:p w14:paraId="7E63B0EA" w14:textId="2D833D52" w:rsidR="00E85FFE" w:rsidRPr="00312935" w:rsidRDefault="00EF3BB2" w:rsidP="39378A01">
            <w:pPr>
              <w:pStyle w:val="TableParagraph"/>
              <w:spacing w:before="38"/>
              <w:ind w:left="71" w:right="72"/>
              <w:rPr>
                <w:rFonts w:asciiTheme="minorHAnsi" w:hAnsiTheme="minorHAnsi" w:cstheme="minorBidi"/>
                <w:sz w:val="24"/>
                <w:szCs w:val="24"/>
              </w:rPr>
            </w:pPr>
            <w:r w:rsidRPr="39378A01">
              <w:rPr>
                <w:rFonts w:asciiTheme="minorHAnsi" w:hAnsiTheme="minorHAnsi" w:cstheme="minorBidi"/>
                <w:sz w:val="24"/>
                <w:szCs w:val="24"/>
              </w:rPr>
              <w:t>Is there supporting document</w:t>
            </w:r>
            <w:r w:rsidR="640101E4" w:rsidRPr="39378A01">
              <w:rPr>
                <w:rFonts w:asciiTheme="minorHAnsi" w:hAnsiTheme="minorHAnsi" w:cstheme="minorBidi"/>
                <w:sz w:val="24"/>
                <w:szCs w:val="24"/>
              </w:rPr>
              <w:t>ation</w:t>
            </w:r>
            <w:r w:rsidRPr="39378A01">
              <w:rPr>
                <w:rFonts w:asciiTheme="minorHAnsi" w:hAnsiTheme="minorHAnsi" w:cstheme="minorBidi"/>
                <w:spacing w:val="-16"/>
                <w:sz w:val="24"/>
                <w:szCs w:val="24"/>
              </w:rPr>
              <w:t xml:space="preserve"> </w:t>
            </w:r>
            <w:r w:rsidRPr="39378A01">
              <w:rPr>
                <w:rFonts w:asciiTheme="minorHAnsi" w:hAnsiTheme="minorHAnsi" w:cstheme="minorBidi"/>
                <w:sz w:val="24"/>
                <w:szCs w:val="24"/>
              </w:rPr>
              <w:t>indicating</w:t>
            </w:r>
            <w:r w:rsidRPr="39378A01">
              <w:rPr>
                <w:rFonts w:asciiTheme="minorHAnsi" w:hAnsiTheme="minorHAnsi" w:cstheme="minorBidi"/>
                <w:spacing w:val="-15"/>
                <w:sz w:val="24"/>
                <w:szCs w:val="24"/>
              </w:rPr>
              <w:t xml:space="preserve"> </w:t>
            </w:r>
            <w:r w:rsidRPr="39378A01">
              <w:rPr>
                <w:rFonts w:asciiTheme="minorHAnsi" w:hAnsiTheme="minorHAnsi" w:cstheme="minorBidi"/>
                <w:sz w:val="24"/>
                <w:szCs w:val="24"/>
              </w:rPr>
              <w:t>the validity of the QMS?</w:t>
            </w:r>
          </w:p>
        </w:tc>
        <w:tc>
          <w:tcPr>
            <w:tcW w:w="900" w:type="dxa"/>
            <w:tcBorders>
              <w:bottom w:val="single" w:sz="2" w:space="0" w:color="000009"/>
            </w:tcBorders>
          </w:tcPr>
          <w:p w14:paraId="5186F8BF" w14:textId="77777777" w:rsidR="00E85FFE" w:rsidRPr="00312935" w:rsidRDefault="00E85FFE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018BFB" w14:textId="77777777" w:rsidR="00E85FFE" w:rsidRPr="00312935" w:rsidRDefault="00EF3BB2">
            <w:pPr>
              <w:pStyle w:val="TableParagraph"/>
              <w:ind w:left="76" w:right="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Yes</w:t>
            </w:r>
          </w:p>
        </w:tc>
        <w:tc>
          <w:tcPr>
            <w:tcW w:w="900" w:type="dxa"/>
            <w:tcBorders>
              <w:bottom w:val="single" w:sz="2" w:space="0" w:color="000009"/>
            </w:tcBorders>
          </w:tcPr>
          <w:p w14:paraId="5063F8CB" w14:textId="77777777" w:rsidR="00E85FFE" w:rsidRPr="00312935" w:rsidRDefault="00E85FFE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4C7112" w14:textId="77777777" w:rsidR="00E85FFE" w:rsidRPr="00312935" w:rsidRDefault="00EF3BB2">
            <w:pPr>
              <w:pStyle w:val="TableParagraph"/>
              <w:ind w:left="73" w:righ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</w:t>
            </w:r>
          </w:p>
        </w:tc>
        <w:tc>
          <w:tcPr>
            <w:tcW w:w="3348" w:type="dxa"/>
            <w:tcBorders>
              <w:bottom w:val="single" w:sz="2" w:space="0" w:color="000009"/>
            </w:tcBorders>
          </w:tcPr>
          <w:p w14:paraId="5D9A738A" w14:textId="0EB80EC2" w:rsidR="00E85FFE" w:rsidRPr="00312935" w:rsidRDefault="00EF3BB2" w:rsidP="00312935">
            <w:pPr>
              <w:pStyle w:val="TableParagraph"/>
              <w:spacing w:before="35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</w:t>
            </w:r>
            <w:r w:rsid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return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for comment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31293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revision.</w:t>
            </w:r>
          </w:p>
          <w:p w14:paraId="094F5139" w14:textId="77777777" w:rsidR="00E85FFE" w:rsidRPr="00603144" w:rsidRDefault="2DD45883" w:rsidP="5D7A3645">
            <w:pPr>
              <w:pStyle w:val="TableParagraph"/>
              <w:spacing w:before="43"/>
              <w:ind w:left="72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TO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BE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CHECKED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BY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TC</w:t>
            </w:r>
            <w:r w:rsidRPr="00603144">
              <w:rPr>
                <w:rFonts w:asciiTheme="minorHAnsi" w:hAnsiTheme="minorHAnsi" w:cstheme="minorBidi"/>
                <w:b/>
                <w:bCs/>
                <w:i/>
                <w:iCs/>
                <w:spacing w:val="-2"/>
                <w:sz w:val="24"/>
                <w:szCs w:val="24"/>
              </w:rPr>
              <w:t xml:space="preserve"> CHAIR.</w:t>
            </w:r>
          </w:p>
        </w:tc>
      </w:tr>
      <w:tr w:rsidR="73FBAD03" w14:paraId="68DB4239" w14:textId="77777777" w:rsidTr="00603144">
        <w:trPr>
          <w:trHeight w:val="839"/>
        </w:trPr>
        <w:tc>
          <w:tcPr>
            <w:tcW w:w="420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536C28BA" w14:textId="274FB547" w:rsidR="08081886" w:rsidRDefault="08081886" w:rsidP="00603144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73FBAD03">
              <w:rPr>
                <w:rFonts w:asciiTheme="minorHAnsi" w:hAnsiTheme="minorHAnsi" w:cstheme="minorBidi"/>
                <w:sz w:val="24"/>
                <w:szCs w:val="24"/>
              </w:rPr>
              <w:t>Are there comments to the reviewer?</w:t>
            </w:r>
          </w:p>
        </w:tc>
        <w:tc>
          <w:tcPr>
            <w:tcW w:w="90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vAlign w:val="center"/>
          </w:tcPr>
          <w:p w14:paraId="056C43F6" w14:textId="6AE087CA" w:rsidR="1A51F481" w:rsidRDefault="1A51F481" w:rsidP="00603144">
            <w:pPr>
              <w:pStyle w:val="TableParagraph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73FBAD03">
              <w:rPr>
                <w:rFonts w:asciiTheme="minorHAnsi" w:hAnsiTheme="minorHAnsi" w:cstheme="minorBidi"/>
                <w:sz w:val="24"/>
                <w:szCs w:val="24"/>
              </w:rPr>
              <w:t>Yes</w:t>
            </w:r>
          </w:p>
        </w:tc>
        <w:tc>
          <w:tcPr>
            <w:tcW w:w="90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vAlign w:val="center"/>
          </w:tcPr>
          <w:p w14:paraId="46A69025" w14:textId="1ED45133" w:rsidR="146F903F" w:rsidRDefault="3FB0DE1D" w:rsidP="00603144">
            <w:pPr>
              <w:pStyle w:val="TableParagraph"/>
              <w:spacing w:line="259" w:lineRule="auto"/>
              <w:ind w:left="76" w:right="67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B2B21FC">
              <w:rPr>
                <w:rFonts w:asciiTheme="minorHAnsi" w:hAnsiTheme="minorHAnsi" w:cstheme="minorBidi"/>
                <w:sz w:val="24"/>
                <w:szCs w:val="24"/>
              </w:rPr>
              <w:t>No</w:t>
            </w:r>
          </w:p>
        </w:tc>
        <w:tc>
          <w:tcPr>
            <w:tcW w:w="334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6B8550B9" w14:textId="720DD00D" w:rsidR="284FF0DE" w:rsidRDefault="284FF0DE" w:rsidP="00603144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060314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V</w:t>
            </w:r>
            <w:r w:rsidR="7F10D253" w:rsidRPr="0060314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erify </w:t>
            </w:r>
            <w:r w:rsidR="7F10D253" w:rsidRPr="73FBAD03">
              <w:rPr>
                <w:rFonts w:asciiTheme="minorHAnsi" w:hAnsiTheme="minorHAnsi" w:cstheme="minorBidi"/>
                <w:sz w:val="24"/>
                <w:szCs w:val="24"/>
              </w:rPr>
              <w:t xml:space="preserve">the information contained therein for details </w:t>
            </w:r>
            <w:r w:rsidR="37D35343" w:rsidRPr="73FBAD03">
              <w:rPr>
                <w:rFonts w:asciiTheme="minorHAnsi" w:hAnsiTheme="minorHAnsi" w:cstheme="minorBidi"/>
                <w:sz w:val="24"/>
                <w:szCs w:val="24"/>
              </w:rPr>
              <w:t>necessary for</w:t>
            </w:r>
            <w:r w:rsidR="7F10D253" w:rsidRPr="73FBAD03">
              <w:rPr>
                <w:rFonts w:asciiTheme="minorHAnsi" w:hAnsiTheme="minorHAnsi" w:cstheme="minorBidi"/>
                <w:sz w:val="24"/>
                <w:szCs w:val="24"/>
              </w:rPr>
              <w:t xml:space="preserve"> the review.</w:t>
            </w:r>
          </w:p>
        </w:tc>
      </w:tr>
    </w:tbl>
    <w:p w14:paraId="7EB3E81B" w14:textId="77777777" w:rsidR="00312935" w:rsidRDefault="00312935">
      <w:r>
        <w:br w:type="page"/>
      </w:r>
    </w:p>
    <w:tbl>
      <w:tblPr>
        <w:tblW w:w="0" w:type="auto"/>
        <w:tblInd w:w="1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8"/>
        <w:gridCol w:w="900"/>
        <w:gridCol w:w="900"/>
        <w:gridCol w:w="3348"/>
      </w:tblGrid>
      <w:tr w:rsidR="00E85FFE" w:rsidRPr="00312935" w14:paraId="2098B48C" w14:textId="77777777" w:rsidTr="39378A01">
        <w:trPr>
          <w:trHeight w:val="333"/>
        </w:trPr>
        <w:tc>
          <w:tcPr>
            <w:tcW w:w="9356" w:type="dxa"/>
            <w:gridSpan w:val="4"/>
          </w:tcPr>
          <w:p w14:paraId="676ECC18" w14:textId="0F63B217" w:rsidR="00E85FFE" w:rsidRPr="00312935" w:rsidRDefault="00EF3BB2" w:rsidP="00312935">
            <w:pPr>
              <w:pStyle w:val="TableParagraph"/>
              <w:spacing w:before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Supporting</w:t>
            </w:r>
            <w:r w:rsidRPr="00312935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Document</w:t>
            </w:r>
          </w:p>
        </w:tc>
      </w:tr>
      <w:tr w:rsidR="00E85FFE" w:rsidRPr="00312935" w14:paraId="2A0174F5" w14:textId="77777777" w:rsidTr="39378A01">
        <w:trPr>
          <w:trHeight w:val="587"/>
        </w:trPr>
        <w:tc>
          <w:tcPr>
            <w:tcW w:w="4208" w:type="dxa"/>
          </w:tcPr>
          <w:p w14:paraId="1D53340E" w14:textId="05355051" w:rsidR="00E85FFE" w:rsidRPr="00312935" w:rsidRDefault="00EF3BB2">
            <w:pPr>
              <w:pStyle w:val="TableParagraph"/>
              <w:spacing w:before="36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CC or RMO </w:t>
            </w:r>
            <w:r w:rsidR="00CF45FA">
              <w:rPr>
                <w:rFonts w:asciiTheme="minorHAnsi" w:hAnsiTheme="minorHAnsi" w:cstheme="minorHAnsi"/>
                <w:sz w:val="24"/>
                <w:szCs w:val="24"/>
              </w:rPr>
              <w:t>Key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 or Supplementary</w:t>
            </w:r>
            <w:r w:rsidRPr="0031293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comparison</w:t>
            </w:r>
          </w:p>
        </w:tc>
        <w:tc>
          <w:tcPr>
            <w:tcW w:w="900" w:type="dxa"/>
          </w:tcPr>
          <w:p w14:paraId="1C00C4B8" w14:textId="77777777" w:rsidR="00E85FFE" w:rsidRPr="00312935" w:rsidRDefault="00EF3BB2">
            <w:pPr>
              <w:pStyle w:val="TableParagraph"/>
              <w:spacing w:before="160"/>
              <w:ind w:left="80"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64879332" w14:textId="77777777" w:rsidR="00E85FFE" w:rsidRPr="00312935" w:rsidRDefault="00EF3BB2">
            <w:pPr>
              <w:pStyle w:val="TableParagraph"/>
              <w:spacing w:before="160"/>
              <w:ind w:left="73" w:righ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</w:t>
            </w:r>
          </w:p>
        </w:tc>
        <w:tc>
          <w:tcPr>
            <w:tcW w:w="3348" w:type="dxa"/>
          </w:tcPr>
          <w:p w14:paraId="4026C286" w14:textId="442A5182" w:rsidR="00E85FFE" w:rsidRPr="00CF45FA" w:rsidRDefault="00CF45FA" w:rsidP="00312935">
            <w:pPr>
              <w:pStyle w:val="TableParagraph"/>
              <w:spacing w:before="117"/>
              <w:ind w:left="72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F45F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F3BB2" w:rsidRPr="00CF45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Comparison</w:t>
            </w:r>
            <w:r w:rsidR="00EF3BB2" w:rsidRPr="00CF45FA">
              <w:rPr>
                <w:rFonts w:asciiTheme="minorHAnsi" w:hAnsiTheme="minorHAnsi" w:cstheme="minorHAnsi"/>
                <w:i/>
                <w:iCs/>
                <w:spacing w:val="-10"/>
                <w:sz w:val="24"/>
                <w:szCs w:val="24"/>
              </w:rPr>
              <w:t xml:space="preserve"> </w:t>
            </w:r>
            <w:r w:rsidR="00EF3BB2" w:rsidRPr="00CF45FA">
              <w:rPr>
                <w:rFonts w:asciiTheme="minorHAnsi" w:hAnsiTheme="minorHAnsi" w:cstheme="minorHAnsi"/>
                <w:i/>
                <w:iCs/>
                <w:spacing w:val="-2"/>
                <w:sz w:val="24"/>
                <w:szCs w:val="24"/>
              </w:rPr>
              <w:t>identifier</w:t>
            </w:r>
            <w:r w:rsidRPr="00CF45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</w:tc>
      </w:tr>
      <w:tr w:rsidR="00E85FFE" w:rsidRPr="00312935" w14:paraId="6FDB84C7" w14:textId="77777777" w:rsidTr="39378A01">
        <w:trPr>
          <w:trHeight w:val="3874"/>
        </w:trPr>
        <w:tc>
          <w:tcPr>
            <w:tcW w:w="4208" w:type="dxa"/>
          </w:tcPr>
          <w:p w14:paraId="70FD7826" w14:textId="2D6D44D4" w:rsidR="00E85FFE" w:rsidRPr="00312935" w:rsidRDefault="00EF3BB2">
            <w:pPr>
              <w:pStyle w:val="TableParagraph"/>
              <w:spacing w:before="36" w:line="278" w:lineRule="auto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31293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</w:t>
            </w:r>
            <w:r w:rsid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31293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31293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31293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1293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support 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provided</w:t>
            </w:r>
            <w:r w:rsid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?</w:t>
            </w:r>
          </w:p>
          <w:p w14:paraId="46F72FDB" w14:textId="77777777" w:rsidR="00E85FFE" w:rsidRPr="00312935" w:rsidRDefault="00EF3BB2" w:rsidP="00312935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Documented</w:t>
            </w:r>
            <w:r w:rsidRPr="0031293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results</w:t>
            </w:r>
            <w:r w:rsidRPr="00312935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of past</w:t>
            </w:r>
            <w:r w:rsidRPr="0031293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CC,</w:t>
            </w: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RMO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31293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other 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comparisons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(including bilateral)</w:t>
            </w:r>
          </w:p>
          <w:p w14:paraId="13F3CDB0" w14:textId="77777777" w:rsidR="00E85FFE" w:rsidRPr="00312935" w:rsidRDefault="00EF3BB2" w:rsidP="00312935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before="38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Knowledge of technical</w:t>
            </w:r>
            <w:r w:rsidRPr="0031293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activities</w:t>
            </w:r>
            <w:r w:rsidRPr="00312935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by other NMIs, including 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publications</w:t>
            </w:r>
          </w:p>
          <w:p w14:paraId="0B268659" w14:textId="77777777" w:rsidR="00E85FFE" w:rsidRPr="00312935" w:rsidRDefault="00EF3BB2" w:rsidP="00312935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before="37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On-site peer- assessment</w:t>
            </w:r>
            <w:r w:rsidRPr="0031293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reports</w:t>
            </w:r>
          </w:p>
          <w:p w14:paraId="5FFCBAA7" w14:textId="77777777" w:rsidR="00E85FFE" w:rsidRPr="00312935" w:rsidRDefault="00EF3BB2" w:rsidP="00312935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before="39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Active</w:t>
            </w:r>
            <w:r w:rsidRPr="0031293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participation</w:t>
            </w:r>
            <w:r w:rsidRPr="00312935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in RMO projects</w:t>
            </w:r>
          </w:p>
          <w:p w14:paraId="7D918CF4" w14:textId="768197E0" w:rsidR="00E85FFE" w:rsidRPr="00312935" w:rsidRDefault="00EF3BB2" w:rsidP="00312935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</w:tabs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31293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available </w:t>
            </w:r>
            <w:r w:rsidR="00312935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nowledge</w:t>
            </w:r>
            <w:r w:rsidRPr="0031293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900" w:type="dxa"/>
          </w:tcPr>
          <w:p w14:paraId="53D9693F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A7726C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8" w:type="dxa"/>
          </w:tcPr>
          <w:p w14:paraId="70DD7F95" w14:textId="6E6DE550" w:rsidR="00E85FFE" w:rsidRPr="00CF45FA" w:rsidRDefault="4D90478E" w:rsidP="39378A01">
            <w:pPr>
              <w:pStyle w:val="TableParagraph"/>
              <w:spacing w:line="237" w:lineRule="auto"/>
              <w:ind w:left="72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5D7A3645">
              <w:rPr>
                <w:rFonts w:asciiTheme="minorHAnsi" w:hAnsiTheme="minorHAnsi" w:cstheme="minorBidi"/>
                <w:sz w:val="24"/>
                <w:szCs w:val="24"/>
              </w:rPr>
              <w:t>(</w:t>
            </w:r>
            <w:r w:rsidRPr="39378A01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S</w:t>
            </w:r>
            <w:r w:rsidR="5B840E6D" w:rsidRPr="39378A01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upport</w:t>
            </w:r>
            <w:r w:rsidRPr="39378A01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, acceptable</w:t>
            </w:r>
            <w:r w:rsidR="5B840E6D" w:rsidRPr="39378A01">
              <w:rPr>
                <w:rFonts w:asciiTheme="minorHAnsi" w:hAnsiTheme="minorHAnsi" w:cstheme="minorBidi"/>
                <w:i/>
                <w:iCs/>
                <w:spacing w:val="-8"/>
                <w:sz w:val="24"/>
                <w:szCs w:val="24"/>
              </w:rPr>
              <w:t xml:space="preserve"> </w:t>
            </w:r>
            <w:r w:rsidR="5B840E6D" w:rsidRPr="39378A01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according</w:t>
            </w:r>
            <w:r w:rsidR="5B840E6D" w:rsidRPr="39378A01">
              <w:rPr>
                <w:rFonts w:asciiTheme="minorHAnsi" w:hAnsiTheme="minorHAnsi" w:cstheme="minorBidi"/>
                <w:i/>
                <w:iCs/>
                <w:spacing w:val="-11"/>
                <w:sz w:val="24"/>
                <w:szCs w:val="24"/>
              </w:rPr>
              <w:t xml:space="preserve"> </w:t>
            </w:r>
            <w:r w:rsidR="5B840E6D" w:rsidRPr="39378A01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to </w:t>
            </w:r>
            <w:r w:rsidR="65E74AF5" w:rsidRPr="39378A01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CIPM MRA-G-13</w:t>
            </w:r>
            <w:r w:rsidRPr="5D7A3645">
              <w:rPr>
                <w:rFonts w:asciiTheme="minorHAnsi" w:hAnsiTheme="minorHAnsi" w:cstheme="minorBidi"/>
                <w:sz w:val="24"/>
                <w:szCs w:val="24"/>
              </w:rPr>
              <w:t>)</w:t>
            </w:r>
          </w:p>
          <w:p w14:paraId="7C747BF9" w14:textId="77777777" w:rsidR="00E85FFE" w:rsidRPr="00312935" w:rsidRDefault="00E85FFE" w:rsidP="00CD7B8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C5019C" w14:textId="18A54F27" w:rsidR="00E85FFE" w:rsidRPr="00312935" w:rsidRDefault="00EF3BB2" w:rsidP="00CD7B80">
            <w:pPr>
              <w:pStyle w:val="TableParagraph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31293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</w:t>
            </w:r>
            <w:r w:rsidRPr="0031293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 w:rsidRPr="0031293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provided</w:t>
            </w:r>
            <w:r w:rsidR="0031293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1293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stop</w:t>
            </w:r>
            <w:r w:rsidRPr="0031293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review</w:t>
            </w:r>
            <w:proofErr w:type="gramEnd"/>
            <w:r w:rsidRPr="0031293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return to writer.</w:t>
            </w:r>
          </w:p>
        </w:tc>
      </w:tr>
      <w:tr w:rsidR="00E85FFE" w:rsidRPr="00312935" w14:paraId="39E62960" w14:textId="77777777" w:rsidTr="39378A01">
        <w:trPr>
          <w:trHeight w:val="1091"/>
        </w:trPr>
        <w:tc>
          <w:tcPr>
            <w:tcW w:w="4208" w:type="dxa"/>
          </w:tcPr>
          <w:p w14:paraId="5381AE98" w14:textId="77777777" w:rsidR="00E85FFE" w:rsidRPr="00312935" w:rsidRDefault="00EF3BB2">
            <w:pPr>
              <w:pStyle w:val="TableParagraph"/>
              <w:spacing w:before="36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Does the uncertainty in the provided support match or is greater</w:t>
            </w:r>
            <w:r w:rsidRPr="0031293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than</w:t>
            </w:r>
            <w:r w:rsidRPr="0031293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stated</w:t>
            </w:r>
            <w:r w:rsidRPr="0031293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1293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the declared CMC?</w:t>
            </w:r>
          </w:p>
        </w:tc>
        <w:tc>
          <w:tcPr>
            <w:tcW w:w="900" w:type="dxa"/>
          </w:tcPr>
          <w:p w14:paraId="3113D111" w14:textId="77777777" w:rsidR="00E85FFE" w:rsidRPr="00312935" w:rsidRDefault="00E85FFE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483677" w14:textId="77777777" w:rsidR="00E85FFE" w:rsidRPr="00312935" w:rsidRDefault="00EF3BB2">
            <w:pPr>
              <w:pStyle w:val="TableParagraph"/>
              <w:ind w:left="80"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4D5E6366" w14:textId="77777777" w:rsidR="00E85FFE" w:rsidRPr="00312935" w:rsidRDefault="00E85FFE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1816AC" w14:textId="77777777" w:rsidR="00E85FFE" w:rsidRPr="00312935" w:rsidRDefault="00EF3BB2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</w:t>
            </w:r>
          </w:p>
        </w:tc>
        <w:tc>
          <w:tcPr>
            <w:tcW w:w="3348" w:type="dxa"/>
          </w:tcPr>
          <w:p w14:paraId="6C2A9D6C" w14:textId="461ADB81" w:rsidR="00E85FFE" w:rsidRPr="00312935" w:rsidRDefault="00EF3BB2" w:rsidP="00CD7B80">
            <w:pPr>
              <w:pStyle w:val="TableParagraph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</w:t>
            </w:r>
            <w:r w:rsidR="0031293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 return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31293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comment</w:t>
            </w:r>
            <w:r w:rsidRPr="0031293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revision.</w:t>
            </w:r>
          </w:p>
        </w:tc>
      </w:tr>
      <w:tr w:rsidR="00E85FFE" w:rsidRPr="00312935" w14:paraId="5764698F" w14:textId="77777777" w:rsidTr="39378A01">
        <w:trPr>
          <w:trHeight w:val="839"/>
        </w:trPr>
        <w:tc>
          <w:tcPr>
            <w:tcW w:w="4208" w:type="dxa"/>
          </w:tcPr>
          <w:p w14:paraId="4DCE2C81" w14:textId="690A9A19" w:rsidR="00E85FFE" w:rsidRPr="00312935" w:rsidRDefault="00EF3BB2">
            <w:pPr>
              <w:pStyle w:val="TableParagraph"/>
              <w:spacing w:before="36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Is the Measurand </w:t>
            </w:r>
            <w:r w:rsidR="00312935" w:rsidRPr="00312935">
              <w:rPr>
                <w:rFonts w:asciiTheme="minorHAnsi" w:hAnsiTheme="minorHAnsi" w:cstheme="minorHAnsi"/>
                <w:sz w:val="24"/>
                <w:szCs w:val="24"/>
              </w:rPr>
              <w:t>Quantity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 consistent with those approved</w:t>
            </w:r>
            <w:r w:rsidRPr="0031293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312935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1293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312935" w:rsidRPr="00312935">
              <w:rPr>
                <w:rFonts w:asciiTheme="minorHAnsi" w:hAnsiTheme="minorHAnsi" w:cstheme="minorHAnsi"/>
                <w:sz w:val="24"/>
                <w:szCs w:val="24"/>
              </w:rPr>
              <w:t>Classification of Services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900" w:type="dxa"/>
          </w:tcPr>
          <w:p w14:paraId="798E2887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B5B0D0" w14:textId="77777777" w:rsidR="00E85FFE" w:rsidRPr="00312935" w:rsidRDefault="00EF3BB2">
            <w:pPr>
              <w:pStyle w:val="TableParagraph"/>
              <w:ind w:left="80"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1E4CF973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0A7B1C" w14:textId="77777777" w:rsidR="00E85FFE" w:rsidRPr="00312935" w:rsidRDefault="00EF3BB2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</w:t>
            </w:r>
          </w:p>
        </w:tc>
        <w:tc>
          <w:tcPr>
            <w:tcW w:w="3348" w:type="dxa"/>
          </w:tcPr>
          <w:p w14:paraId="4F219BD7" w14:textId="5EFDCF9D" w:rsidR="00E85FFE" w:rsidRPr="00312935" w:rsidRDefault="2DD45883" w:rsidP="5D7A3645">
            <w:pPr>
              <w:pStyle w:val="TableParagraph"/>
              <w:spacing w:line="273" w:lineRule="auto"/>
              <w:ind w:left="72"/>
              <w:rPr>
                <w:rFonts w:asciiTheme="minorHAnsi" w:hAnsiTheme="minorHAnsi" w:cstheme="minorBidi"/>
                <w:sz w:val="24"/>
                <w:szCs w:val="24"/>
              </w:rPr>
            </w:pPr>
            <w:r w:rsidRPr="5D7A3645">
              <w:rPr>
                <w:rFonts w:asciiTheme="minorHAnsi" w:hAnsiTheme="minorHAnsi" w:cstheme="minorBidi"/>
                <w:sz w:val="24"/>
                <w:szCs w:val="24"/>
              </w:rPr>
              <w:t>Th</w:t>
            </w:r>
            <w:r w:rsidR="53C4446A" w:rsidRPr="5D7A3645">
              <w:rPr>
                <w:rFonts w:asciiTheme="minorHAnsi" w:hAnsiTheme="minorHAnsi" w:cstheme="minorBidi"/>
                <w:sz w:val="24"/>
                <w:szCs w:val="24"/>
              </w:rPr>
              <w:t>is</w:t>
            </w:r>
            <w:r w:rsidRPr="5D7A3645">
              <w:rPr>
                <w:rFonts w:asciiTheme="minorHAnsi" w:hAnsiTheme="minorHAnsi" w:cstheme="minorBidi"/>
                <w:spacing w:val="-9"/>
                <w:sz w:val="24"/>
                <w:szCs w:val="24"/>
              </w:rPr>
              <w:t xml:space="preserve"> </w:t>
            </w:r>
            <w:r w:rsidRPr="5D7A3645">
              <w:rPr>
                <w:rFonts w:asciiTheme="minorHAnsi" w:hAnsiTheme="minorHAnsi" w:cstheme="minorBidi"/>
                <w:sz w:val="24"/>
                <w:szCs w:val="24"/>
              </w:rPr>
              <w:t>applies</w:t>
            </w:r>
            <w:r w:rsidRPr="5D7A3645">
              <w:rPr>
                <w:rFonts w:asciiTheme="minorHAnsi" w:hAnsiTheme="minorHAnsi" w:cstheme="minorBidi"/>
                <w:spacing w:val="-7"/>
                <w:sz w:val="24"/>
                <w:szCs w:val="24"/>
              </w:rPr>
              <w:t xml:space="preserve"> </w:t>
            </w:r>
            <w:r w:rsidRPr="5D7A3645">
              <w:rPr>
                <w:rFonts w:asciiTheme="minorHAnsi" w:hAnsiTheme="minorHAnsi" w:cstheme="minorBidi"/>
                <w:sz w:val="24"/>
                <w:szCs w:val="24"/>
              </w:rPr>
              <w:t>to</w:t>
            </w:r>
            <w:r w:rsidRPr="5D7A3645">
              <w:rPr>
                <w:rFonts w:asciiTheme="minorHAnsi" w:hAnsiTheme="minorHAnsi" w:cstheme="minorBidi"/>
                <w:spacing w:val="-7"/>
                <w:sz w:val="24"/>
                <w:szCs w:val="24"/>
              </w:rPr>
              <w:t xml:space="preserve"> </w:t>
            </w:r>
            <w:r w:rsidRPr="5D7A364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NEW</w:t>
            </w:r>
            <w:r w:rsidRPr="5D7A3645">
              <w:rPr>
                <w:rFonts w:asciiTheme="minorHAnsi" w:hAnsiTheme="minorHAns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5D7A364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CMCs</w:t>
            </w:r>
            <w:r w:rsidR="0EE4322C" w:rsidRPr="5D7A3645">
              <w:rPr>
                <w:rFonts w:asciiTheme="minorHAnsi" w:hAnsiTheme="minorHAnsi" w:cstheme="minorBidi"/>
                <w:sz w:val="24"/>
                <w:szCs w:val="24"/>
              </w:rPr>
              <w:t xml:space="preserve"> only</w:t>
            </w:r>
            <w:r w:rsidRPr="5D7A3645">
              <w:rPr>
                <w:rFonts w:asciiTheme="minorHAnsi" w:hAnsiTheme="minorHAnsi" w:cstheme="minorBidi"/>
                <w:sz w:val="24"/>
                <w:szCs w:val="24"/>
              </w:rPr>
              <w:t xml:space="preserve">. If </w:t>
            </w:r>
            <w:r w:rsidRPr="5D7A364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NO</w:t>
            </w:r>
            <w:r w:rsidR="0EE4322C" w:rsidRPr="5D7A3645">
              <w:rPr>
                <w:rFonts w:asciiTheme="minorHAnsi" w:hAnsiTheme="minorHAnsi" w:cstheme="minorBidi"/>
                <w:sz w:val="24"/>
                <w:szCs w:val="24"/>
              </w:rPr>
              <w:t>,</w:t>
            </w:r>
            <w:r w:rsidRPr="5D7A3645">
              <w:rPr>
                <w:rFonts w:asciiTheme="minorHAnsi" w:hAnsiTheme="minorHAnsi" w:cstheme="minorBidi"/>
                <w:sz w:val="24"/>
                <w:szCs w:val="24"/>
              </w:rPr>
              <w:t xml:space="preserve"> return for</w:t>
            </w:r>
            <w:r w:rsidR="105BBA4F" w:rsidRPr="5D7A3645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5D7A3645">
              <w:rPr>
                <w:rFonts w:asciiTheme="minorHAnsi" w:hAnsiTheme="minorHAnsi" w:cstheme="minorBidi"/>
                <w:sz w:val="24"/>
                <w:szCs w:val="24"/>
              </w:rPr>
              <w:t>revision.</w:t>
            </w:r>
          </w:p>
        </w:tc>
      </w:tr>
      <w:tr w:rsidR="00E85FFE" w:rsidRPr="00312935" w14:paraId="72217D69" w14:textId="77777777" w:rsidTr="39378A01">
        <w:trPr>
          <w:trHeight w:val="837"/>
        </w:trPr>
        <w:tc>
          <w:tcPr>
            <w:tcW w:w="4208" w:type="dxa"/>
          </w:tcPr>
          <w:p w14:paraId="423286B7" w14:textId="77777777" w:rsidR="00E85FFE" w:rsidRPr="00312935" w:rsidRDefault="00EF3BB2">
            <w:pPr>
              <w:pStyle w:val="TableParagraph"/>
              <w:spacing w:before="36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312935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12935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traceability</w:t>
            </w:r>
            <w:r w:rsidRPr="0031293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consistent with that provided by the support document?</w:t>
            </w:r>
          </w:p>
        </w:tc>
        <w:tc>
          <w:tcPr>
            <w:tcW w:w="900" w:type="dxa"/>
          </w:tcPr>
          <w:p w14:paraId="2766E64F" w14:textId="77777777" w:rsidR="00E85FFE" w:rsidRPr="00312935" w:rsidRDefault="00E85FF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9E37A5" w14:textId="77777777" w:rsidR="00E85FFE" w:rsidRPr="00312935" w:rsidRDefault="00EF3BB2">
            <w:pPr>
              <w:pStyle w:val="TableParagraph"/>
              <w:ind w:left="80"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1DC991B4" w14:textId="77777777" w:rsidR="00E85FFE" w:rsidRPr="00312935" w:rsidRDefault="00E85FF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E77B48" w14:textId="77777777" w:rsidR="00E85FFE" w:rsidRPr="00312935" w:rsidRDefault="00EF3BB2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</w:t>
            </w:r>
          </w:p>
        </w:tc>
        <w:tc>
          <w:tcPr>
            <w:tcW w:w="3348" w:type="dxa"/>
          </w:tcPr>
          <w:p w14:paraId="437171A4" w14:textId="36ED188E" w:rsidR="00E85FFE" w:rsidRPr="00312935" w:rsidRDefault="00EF3BB2" w:rsidP="00CD7B80">
            <w:pPr>
              <w:pStyle w:val="TableParagraph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</w:t>
            </w:r>
            <w:r w:rsidR="0031293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return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31293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comment</w:t>
            </w:r>
            <w:r w:rsidRPr="0031293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revision.</w:t>
            </w:r>
          </w:p>
        </w:tc>
      </w:tr>
      <w:tr w:rsidR="00E85FFE" w:rsidRPr="00312935" w14:paraId="6D7D1374" w14:textId="77777777" w:rsidTr="39378A01">
        <w:trPr>
          <w:trHeight w:val="1894"/>
        </w:trPr>
        <w:tc>
          <w:tcPr>
            <w:tcW w:w="4208" w:type="dxa"/>
          </w:tcPr>
          <w:p w14:paraId="09D52760" w14:textId="5C7FEA9C" w:rsidR="00E85FFE" w:rsidRPr="00312935" w:rsidRDefault="00EF3BB2">
            <w:pPr>
              <w:pStyle w:val="TableParagraph"/>
              <w:spacing w:before="38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Are the upper/lower limits either supported by documentation or consistent with</w:t>
            </w:r>
            <w:r w:rsidRPr="0031293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31293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published</w:t>
            </w:r>
            <w:r w:rsidRPr="0031293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CMCs</w:t>
            </w:r>
            <w:r w:rsidRPr="0031293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or those </w:t>
            </w:r>
            <w:proofErr w:type="gramStart"/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similar to</w:t>
            </w:r>
            <w:proofErr w:type="gramEnd"/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 your NMI/DI CMCs of the same kind</w:t>
            </w:r>
            <w:r w:rsidR="00CD7B8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 xml:space="preserve"> or reasonable given your technical experience</w:t>
            </w:r>
            <w:r w:rsidR="00CD7B8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900" w:type="dxa"/>
          </w:tcPr>
          <w:p w14:paraId="515435A9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9B7F8B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78C798" w14:textId="77777777" w:rsidR="00E85FFE" w:rsidRPr="00312935" w:rsidRDefault="00E85FFE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DF2BA" w14:textId="77777777" w:rsidR="00E85FFE" w:rsidRPr="00312935" w:rsidRDefault="00EF3BB2">
            <w:pPr>
              <w:pStyle w:val="TableParagraph"/>
              <w:ind w:left="80"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2AA5A19D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5C7EC" w14:textId="77777777" w:rsidR="00E85FFE" w:rsidRPr="00312935" w:rsidRDefault="00E85F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4371F1" w14:textId="77777777" w:rsidR="00E85FFE" w:rsidRPr="00312935" w:rsidRDefault="00E85FFE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76EFC8" w14:textId="77777777" w:rsidR="00E85FFE" w:rsidRPr="00312935" w:rsidRDefault="00EF3BB2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</w:t>
            </w:r>
          </w:p>
        </w:tc>
        <w:tc>
          <w:tcPr>
            <w:tcW w:w="3348" w:type="dxa"/>
          </w:tcPr>
          <w:p w14:paraId="70D9C590" w14:textId="40D3CE7C" w:rsidR="00E85FFE" w:rsidRPr="00312935" w:rsidRDefault="00EF3BB2" w:rsidP="00CD7B80">
            <w:pPr>
              <w:pStyle w:val="TableParagraph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</w:t>
            </w:r>
            <w:r w:rsidR="0031293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return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31293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comment</w:t>
            </w:r>
            <w:r w:rsidRPr="0031293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12935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3129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revision.</w:t>
            </w:r>
          </w:p>
        </w:tc>
      </w:tr>
      <w:bookmarkEnd w:id="1"/>
    </w:tbl>
    <w:p w14:paraId="726049F1" w14:textId="77777777" w:rsidR="00EF3BB2" w:rsidRPr="00312935" w:rsidRDefault="00EF3BB2">
      <w:pPr>
        <w:rPr>
          <w:rFonts w:asciiTheme="minorHAnsi" w:hAnsiTheme="minorHAnsi" w:cstheme="minorHAnsi"/>
          <w:sz w:val="24"/>
          <w:szCs w:val="24"/>
        </w:rPr>
      </w:pPr>
    </w:p>
    <w:sectPr w:rsidR="00EF3BB2" w:rsidRPr="00312935">
      <w:headerReference w:type="default" r:id="rId12"/>
      <w:footerReference w:type="default" r:id="rId13"/>
      <w:pgSz w:w="12240" w:h="15840"/>
      <w:pgMar w:top="1120" w:right="1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E407" w14:textId="77777777" w:rsidR="000A4ADA" w:rsidRDefault="000A4ADA">
      <w:r>
        <w:separator/>
      </w:r>
    </w:p>
  </w:endnote>
  <w:endnote w:type="continuationSeparator" w:id="0">
    <w:p w14:paraId="4259BB76" w14:textId="77777777" w:rsidR="000A4ADA" w:rsidRDefault="000A4ADA">
      <w:r>
        <w:continuationSeparator/>
      </w:r>
    </w:p>
  </w:endnote>
  <w:endnote w:type="continuationNotice" w:id="1">
    <w:p w14:paraId="592BD559" w14:textId="77777777" w:rsidR="000A4ADA" w:rsidRDefault="000A4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9CD2E36" w14:paraId="7CA55F4D" w14:textId="77777777" w:rsidTr="009C525F">
      <w:trPr>
        <w:trHeight w:val="300"/>
      </w:trPr>
      <w:tc>
        <w:tcPr>
          <w:tcW w:w="3360" w:type="dxa"/>
        </w:tcPr>
        <w:p w14:paraId="44F70CC4" w14:textId="1C16BF49" w:rsidR="59CD2E36" w:rsidRDefault="59CD2E36" w:rsidP="009C525F">
          <w:pPr>
            <w:pStyle w:val="Header"/>
            <w:ind w:left="-115"/>
          </w:pPr>
        </w:p>
      </w:tc>
      <w:tc>
        <w:tcPr>
          <w:tcW w:w="3360" w:type="dxa"/>
        </w:tcPr>
        <w:p w14:paraId="38C52639" w14:textId="70789BE1" w:rsidR="59CD2E36" w:rsidRDefault="59CD2E36" w:rsidP="009C525F">
          <w:pPr>
            <w:pStyle w:val="Header"/>
            <w:jc w:val="center"/>
          </w:pPr>
        </w:p>
      </w:tc>
      <w:tc>
        <w:tcPr>
          <w:tcW w:w="3360" w:type="dxa"/>
        </w:tcPr>
        <w:p w14:paraId="6E7E2D08" w14:textId="176E34C7" w:rsidR="59CD2E36" w:rsidRDefault="59CD2E36" w:rsidP="009C525F">
          <w:pPr>
            <w:pStyle w:val="Header"/>
            <w:ind w:right="-115"/>
            <w:jc w:val="right"/>
          </w:pPr>
        </w:p>
      </w:tc>
    </w:tr>
  </w:tbl>
  <w:p w14:paraId="56A9FD6A" w14:textId="2326EE03" w:rsidR="59CD2E36" w:rsidRDefault="59CD2E36" w:rsidP="009C5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B99E8" w14:textId="77777777" w:rsidR="000A4ADA" w:rsidRDefault="000A4ADA">
      <w:r>
        <w:separator/>
      </w:r>
    </w:p>
  </w:footnote>
  <w:footnote w:type="continuationSeparator" w:id="0">
    <w:p w14:paraId="4DDBA6DB" w14:textId="77777777" w:rsidR="000A4ADA" w:rsidRDefault="000A4ADA">
      <w:r>
        <w:continuationSeparator/>
      </w:r>
    </w:p>
  </w:footnote>
  <w:footnote w:type="continuationNotice" w:id="1">
    <w:p w14:paraId="6965D536" w14:textId="77777777" w:rsidR="000A4ADA" w:rsidRDefault="000A4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9CD2E36" w14:paraId="5A53F9DA" w14:textId="77777777" w:rsidTr="00E01634">
      <w:trPr>
        <w:trHeight w:val="300"/>
      </w:trPr>
      <w:tc>
        <w:tcPr>
          <w:tcW w:w="3360" w:type="dxa"/>
        </w:tcPr>
        <w:p w14:paraId="670EA569" w14:textId="2446F7C2" w:rsidR="59CD2E36" w:rsidRDefault="009C525F" w:rsidP="009C525F">
          <w:pPr>
            <w:pStyle w:val="Header"/>
            <w:ind w:left="-115"/>
          </w:pPr>
          <w:r>
            <w:t>C</w:t>
          </w:r>
          <w:r w:rsidR="00660EEA">
            <w:t>CRI-G-04</w:t>
          </w:r>
        </w:p>
      </w:tc>
      <w:tc>
        <w:tcPr>
          <w:tcW w:w="3360" w:type="dxa"/>
        </w:tcPr>
        <w:p w14:paraId="6A7A6EFA" w14:textId="1022A213" w:rsidR="59CD2E36" w:rsidRDefault="006D664D" w:rsidP="009C525F">
          <w:pPr>
            <w:pStyle w:val="Header"/>
            <w:jc w:val="center"/>
          </w:pPr>
          <w:r>
            <w:t>V1.0 – September 2023</w:t>
          </w:r>
        </w:p>
      </w:tc>
      <w:tc>
        <w:tcPr>
          <w:tcW w:w="3360" w:type="dxa"/>
        </w:tcPr>
        <w:p w14:paraId="2D420B4D" w14:textId="259D0B64" w:rsidR="59CD2E36" w:rsidRDefault="59CD2E36" w:rsidP="009C525F">
          <w:pPr>
            <w:pStyle w:val="Header"/>
            <w:ind w:right="-115"/>
            <w:jc w:val="right"/>
          </w:pPr>
        </w:p>
      </w:tc>
    </w:tr>
  </w:tbl>
  <w:p w14:paraId="5191FEC8" w14:textId="5EB38769" w:rsidR="59CD2E36" w:rsidRDefault="59CD2E36" w:rsidP="009C5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83763"/>
    <w:multiLevelType w:val="hybridMultilevel"/>
    <w:tmpl w:val="1CBCA67E"/>
    <w:lvl w:ilvl="0" w:tplc="AC4C5D5E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B0D272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2" w:tplc="E4B6BAF2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3" w:tplc="6F8CB7EC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4" w:tplc="6FC65880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5" w:tplc="7C706AE8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A440A7F8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7" w:tplc="7FD0B22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8" w:tplc="77A20B1E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num w:numId="1" w16cid:durableId="59764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FFE"/>
    <w:rsid w:val="0001062F"/>
    <w:rsid w:val="000207C1"/>
    <w:rsid w:val="000A4ADA"/>
    <w:rsid w:val="001B133A"/>
    <w:rsid w:val="001C38AC"/>
    <w:rsid w:val="00220D57"/>
    <w:rsid w:val="0027199D"/>
    <w:rsid w:val="002C2C5B"/>
    <w:rsid w:val="00312935"/>
    <w:rsid w:val="00544556"/>
    <w:rsid w:val="00603144"/>
    <w:rsid w:val="00646B12"/>
    <w:rsid w:val="00660EEA"/>
    <w:rsid w:val="006D35B2"/>
    <w:rsid w:val="006D664D"/>
    <w:rsid w:val="007A7B78"/>
    <w:rsid w:val="00861D54"/>
    <w:rsid w:val="00995765"/>
    <w:rsid w:val="009C525F"/>
    <w:rsid w:val="00AF18EA"/>
    <w:rsid w:val="00BF1D56"/>
    <w:rsid w:val="00CB1EF9"/>
    <w:rsid w:val="00CC3503"/>
    <w:rsid w:val="00CD7B80"/>
    <w:rsid w:val="00CF45FA"/>
    <w:rsid w:val="00E01634"/>
    <w:rsid w:val="00E05556"/>
    <w:rsid w:val="00E85FFE"/>
    <w:rsid w:val="00E90FAA"/>
    <w:rsid w:val="00EF3BB2"/>
    <w:rsid w:val="0532C16E"/>
    <w:rsid w:val="05B58EB5"/>
    <w:rsid w:val="08081886"/>
    <w:rsid w:val="0B2B21FC"/>
    <w:rsid w:val="0CCED886"/>
    <w:rsid w:val="0EE4322C"/>
    <w:rsid w:val="103A4788"/>
    <w:rsid w:val="105BBA4F"/>
    <w:rsid w:val="10773A3C"/>
    <w:rsid w:val="10D3FC54"/>
    <w:rsid w:val="146F903F"/>
    <w:rsid w:val="1A51F481"/>
    <w:rsid w:val="1E4168CC"/>
    <w:rsid w:val="27D9F7D6"/>
    <w:rsid w:val="284FF0DE"/>
    <w:rsid w:val="299E5702"/>
    <w:rsid w:val="2B7421F8"/>
    <w:rsid w:val="2DD45883"/>
    <w:rsid w:val="2E064CF9"/>
    <w:rsid w:val="313DEDBB"/>
    <w:rsid w:val="37D35343"/>
    <w:rsid w:val="39378A01"/>
    <w:rsid w:val="3948FFA0"/>
    <w:rsid w:val="3A8988E0"/>
    <w:rsid w:val="3AE23854"/>
    <w:rsid w:val="3BC35927"/>
    <w:rsid w:val="3DB5B785"/>
    <w:rsid w:val="3FB0DE1D"/>
    <w:rsid w:val="421B0930"/>
    <w:rsid w:val="47A792FF"/>
    <w:rsid w:val="489DED9F"/>
    <w:rsid w:val="49F35E54"/>
    <w:rsid w:val="4B02E151"/>
    <w:rsid w:val="4D90478E"/>
    <w:rsid w:val="53C4446A"/>
    <w:rsid w:val="59CD2E36"/>
    <w:rsid w:val="5B840E6D"/>
    <w:rsid w:val="5D7A3645"/>
    <w:rsid w:val="6262E135"/>
    <w:rsid w:val="640101E4"/>
    <w:rsid w:val="6581599A"/>
    <w:rsid w:val="65E74AF5"/>
    <w:rsid w:val="69749D7C"/>
    <w:rsid w:val="6BF09B1E"/>
    <w:rsid w:val="73FBAD03"/>
    <w:rsid w:val="7410E3E9"/>
    <w:rsid w:val="75ACB44A"/>
    <w:rsid w:val="78D70BAC"/>
    <w:rsid w:val="7D61F119"/>
    <w:rsid w:val="7F10D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24A0A"/>
  <w15:docId w15:val="{9F2EC24B-A07E-41A1-BE71-0D8587F0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2935"/>
    <w:rPr>
      <w:color w:val="0000FF"/>
      <w:u w:val="single"/>
    </w:rPr>
  </w:style>
  <w:style w:type="paragraph" w:styleId="Revision">
    <w:name w:val="Revision"/>
    <w:hidden/>
    <w:uiPriority w:val="99"/>
    <w:semiHidden/>
    <w:rsid w:val="001B133A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F1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8E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8EA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5765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27199D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19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%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ipm.org/en/cipm-mra/cipm-mra-docu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A9300E941344C9BF1D91647EFD9EE" ma:contentTypeVersion="5" ma:contentTypeDescription="Create a new document." ma:contentTypeScope="" ma:versionID="174f4c9299f2d0f738932096afaee0c4">
  <xsd:schema xmlns:xsd="http://www.w3.org/2001/XMLSchema" xmlns:xs="http://www.w3.org/2001/XMLSchema" xmlns:p="http://schemas.microsoft.com/office/2006/metadata/properties" xmlns:ns2="19db1f93-9c1b-4e05-beed-b517b33bfcc1" targetNamespace="http://schemas.microsoft.com/office/2006/metadata/properties" ma:root="true" ma:fieldsID="7e941878807f5826e94bc9f29af2f0b6" ns2:_="">
    <xsd:import namespace="19db1f93-9c1b-4e05-beed-b517b33bf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b1f93-9c1b-4e05-beed-b517b33bf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6FF45-56CA-4BC9-B27B-BE59321DE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1A285-D7CB-494B-8B8C-C06F200BD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b1f93-9c1b-4e05-beed-b517b33bf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EE2A5-3D19-477B-9FC3-303D92FE0C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2377</Characters>
  <Application>Microsoft Office Word</Application>
  <DocSecurity>4</DocSecurity>
  <Lines>19</Lines>
  <Paragraphs>5</Paragraphs>
  <ScaleCrop>false</ScaleCrop>
  <Company/>
  <LinksUpToDate>false</LinksUpToDate>
  <CharactersWithSpaces>2789</CharactersWithSpaces>
  <SharedDoc>false</SharedDoc>
  <HLinks>
    <vt:vector size="12" baseType="variant">
      <vt:variant>
        <vt:i4>32</vt:i4>
      </vt:variant>
      <vt:variant>
        <vt:i4>3</vt:i4>
      </vt:variant>
      <vt:variant>
        <vt:i4>0</vt:i4>
      </vt:variant>
      <vt:variant>
        <vt:i4>5</vt:i4>
      </vt:variant>
      <vt:variant>
        <vt:lpwstr> </vt:lpwstr>
      </vt:variant>
      <vt:variant>
        <vt:lpwstr/>
      </vt:variant>
      <vt:variant>
        <vt:i4>7077920</vt:i4>
      </vt:variant>
      <vt:variant>
        <vt:i4>0</vt:i4>
      </vt:variant>
      <vt:variant>
        <vt:i4>0</vt:i4>
      </vt:variant>
      <vt:variant>
        <vt:i4>5</vt:i4>
      </vt:variant>
      <vt:variant>
        <vt:lpwstr>https://www.bipm.org/en/cipm-mra/cipm-mra-documents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Galea</dc:creator>
  <cp:keywords/>
  <cp:lastModifiedBy>Vincent GRESSIER</cp:lastModifiedBy>
  <cp:revision>20</cp:revision>
  <dcterms:created xsi:type="dcterms:W3CDTF">2023-05-01T20:54:00Z</dcterms:created>
  <dcterms:modified xsi:type="dcterms:W3CDTF">2023-09-21T21:04:00Z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0x010100C86A9300E941344C9BF1D91647EFD9EE</vt:lpwstr>
  </property>
</Properties>
</file>