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CCC9" w14:textId="0D6350C0" w:rsidR="00E55C45" w:rsidRPr="00E55C45" w:rsidRDefault="008C0F5E" w:rsidP="00E55C45">
      <w:pPr>
        <w:rPr>
          <w:b/>
          <w:bCs/>
        </w:rPr>
      </w:pPr>
      <w:r w:rsidRPr="008C0F5E">
        <w:rPr>
          <w:b/>
          <w:bCs/>
        </w:rPr>
        <w:t>JCTLM Global Learning and Outreach Specialist</w:t>
      </w:r>
      <w:r w:rsidR="00FD17E3">
        <w:rPr>
          <w:b/>
          <w:bCs/>
        </w:rPr>
        <w:t>: Secondment Opportunity to BIPM</w:t>
      </w:r>
    </w:p>
    <w:p w14:paraId="6E2BF53C" w14:textId="5EA6C6B4" w:rsidR="00E55C45" w:rsidRPr="00E55C45" w:rsidRDefault="00E55C45" w:rsidP="00E55C45">
      <w:r>
        <w:rPr>
          <w:b/>
          <w:bCs/>
        </w:rPr>
        <w:t>Secondment</w:t>
      </w:r>
      <w:r w:rsidRPr="00E55C45">
        <w:rPr>
          <w:b/>
          <w:bCs/>
        </w:rPr>
        <w:t xml:space="preserve"> Description</w:t>
      </w:r>
      <w:r w:rsidRPr="00E55C45">
        <w:br/>
      </w:r>
      <w:r w:rsidR="00857A64">
        <w:t>The JCTLM Database of reference material</w:t>
      </w:r>
      <w:r w:rsidR="001F6066">
        <w:t>s</w:t>
      </w:r>
      <w:r w:rsidR="00857A64">
        <w:t xml:space="preserve">, methods and services is </w:t>
      </w:r>
      <w:r w:rsidR="001B31CB">
        <w:t>being upgrade</w:t>
      </w:r>
      <w:r w:rsidR="001F6066">
        <w:t>d</w:t>
      </w:r>
      <w:r w:rsidR="001B31CB">
        <w:t xml:space="preserve"> to operate with a web</w:t>
      </w:r>
      <w:r w:rsidR="001F6066">
        <w:t>-</w:t>
      </w:r>
      <w:r w:rsidR="001B31CB">
        <w:t>based nomination and review process</w:t>
      </w:r>
      <w:r w:rsidR="001F6066">
        <w:t xml:space="preserve">, </w:t>
      </w:r>
      <w:r w:rsidR="001B31CB">
        <w:t xml:space="preserve">which will go into full operation of 1 January 2027. </w:t>
      </w:r>
      <w:r w:rsidR="00CC4F91">
        <w:t>Delivery of a prototype is foreseen on 1 September 2025</w:t>
      </w:r>
      <w:r w:rsidR="00A71399">
        <w:t xml:space="preserve">. </w:t>
      </w:r>
      <w:r w:rsidR="006C7343">
        <w:t xml:space="preserve">Implementation of the system will require developing training materials and running training sessions for both reviewers and nominators based on a thorough knowledge of the JCTLM database and system. The secondee will be required to gain a full knowledge of the JCTLM system and database </w:t>
      </w:r>
      <w:r w:rsidR="001F6066">
        <w:t>application and</w:t>
      </w:r>
      <w:r w:rsidR="006C7343">
        <w:t xml:space="preserve"> develop</w:t>
      </w:r>
      <w:r w:rsidR="00D77FC2">
        <w:t xml:space="preserve"> t</w:t>
      </w:r>
      <w:r w:rsidR="006C7343">
        <w:t>raining materials and train those that will be using the system, as well as developing material to promote the JCTLM Database to IVD industry, regulators and other stakeholders.</w:t>
      </w:r>
    </w:p>
    <w:p w14:paraId="0917259F" w14:textId="22337473" w:rsidR="00E55C45" w:rsidRPr="00E55C45" w:rsidRDefault="00E55C45" w:rsidP="00E55C45">
      <w:pPr>
        <w:rPr>
          <w:b/>
          <w:bCs/>
        </w:rPr>
      </w:pPr>
      <w:r w:rsidRPr="00E55C45">
        <w:rPr>
          <w:b/>
          <w:bCs/>
        </w:rPr>
        <w:t>Period of Secondment:</w:t>
      </w:r>
      <w:r w:rsidR="007B3457">
        <w:rPr>
          <w:b/>
          <w:bCs/>
        </w:rPr>
        <w:t xml:space="preserve"> 1 September 2025 to 30 June 2027</w:t>
      </w:r>
      <w:r w:rsidR="00950210">
        <w:rPr>
          <w:b/>
          <w:bCs/>
        </w:rPr>
        <w:t xml:space="preserve"> (end date negotiable at least 31 December 2026)</w:t>
      </w:r>
    </w:p>
    <w:p w14:paraId="75E8D749" w14:textId="77777777" w:rsidR="00E55C45" w:rsidRPr="00E55C45" w:rsidRDefault="00E55C45" w:rsidP="00E55C45">
      <w:r w:rsidRPr="00E55C45">
        <w:rPr>
          <w:b/>
          <w:bCs/>
        </w:rPr>
        <w:t>Main Responsibilities</w:t>
      </w:r>
    </w:p>
    <w:p w14:paraId="0097FA6B" w14:textId="3D4FB9A6" w:rsidR="00E55C45" w:rsidRPr="00E55C45" w:rsidRDefault="00E55C45" w:rsidP="00E55C45">
      <w:pPr>
        <w:numPr>
          <w:ilvl w:val="0"/>
          <w:numId w:val="1"/>
        </w:numPr>
      </w:pPr>
      <w:r w:rsidRPr="00E55C45">
        <w:rPr>
          <w:b/>
          <w:bCs/>
        </w:rPr>
        <w:t xml:space="preserve">Development </w:t>
      </w:r>
      <w:r w:rsidR="007B3457" w:rsidRPr="007B3457">
        <w:rPr>
          <w:b/>
          <w:bCs/>
        </w:rPr>
        <w:t xml:space="preserve">of JCTLM Database </w:t>
      </w:r>
      <w:proofErr w:type="gramStart"/>
      <w:r w:rsidR="007B3457" w:rsidRPr="007B3457">
        <w:rPr>
          <w:b/>
          <w:bCs/>
        </w:rPr>
        <w:t>user instructions</w:t>
      </w:r>
      <w:proofErr w:type="gramEnd"/>
      <w:r w:rsidR="007B3457" w:rsidRPr="007B3457">
        <w:rPr>
          <w:b/>
          <w:bCs/>
        </w:rPr>
        <w:t xml:space="preserve"> a</w:t>
      </w:r>
      <w:r w:rsidR="007B3457">
        <w:rPr>
          <w:b/>
          <w:bCs/>
        </w:rPr>
        <w:t>nd testing</w:t>
      </w:r>
      <w:r w:rsidR="007B3457" w:rsidRPr="007B3457">
        <w:rPr>
          <w:b/>
          <w:bCs/>
        </w:rPr>
        <w:t xml:space="preserve"> </w:t>
      </w:r>
    </w:p>
    <w:p w14:paraId="616E87C0" w14:textId="3EDC12C9" w:rsidR="00E55C45" w:rsidRPr="00E55C45" w:rsidRDefault="007B3457" w:rsidP="00E55C45">
      <w:pPr>
        <w:numPr>
          <w:ilvl w:val="1"/>
          <w:numId w:val="1"/>
        </w:numPr>
      </w:pPr>
      <w:r>
        <w:t xml:space="preserve">Undertake internal testing of web-based JCTLM database nomination and review prototype and develop instructions for use for nominators and </w:t>
      </w:r>
      <w:proofErr w:type="gramStart"/>
      <w:r>
        <w:t xml:space="preserve">reviewers </w:t>
      </w:r>
      <w:r w:rsidR="00E55C45" w:rsidRPr="00E55C45">
        <w:t>.</w:t>
      </w:r>
      <w:proofErr w:type="gramEnd"/>
    </w:p>
    <w:p w14:paraId="685AC962" w14:textId="2D67E697" w:rsidR="00E55C45" w:rsidRDefault="007B3457" w:rsidP="00E55C45">
      <w:pPr>
        <w:numPr>
          <w:ilvl w:val="1"/>
          <w:numId w:val="1"/>
        </w:numPr>
      </w:pPr>
      <w:r>
        <w:t>Coordinate external beta testing of the JCTLM database with an external expert group and identify improvements and modifications to the database and update supporting documentation</w:t>
      </w:r>
    </w:p>
    <w:p w14:paraId="077E90B8" w14:textId="78096835" w:rsidR="006D70BE" w:rsidRPr="00E55C45" w:rsidRDefault="006D70BE" w:rsidP="00E55C45">
      <w:pPr>
        <w:numPr>
          <w:ilvl w:val="1"/>
          <w:numId w:val="1"/>
        </w:numPr>
      </w:pPr>
      <w:r>
        <w:t>Contribute to the development of instructions for the back-office operation o</w:t>
      </w:r>
      <w:r w:rsidR="001F6066">
        <w:t>f</w:t>
      </w:r>
      <w:r>
        <w:t xml:space="preserve"> the JCTLM database to meet quality management system requirements.</w:t>
      </w:r>
    </w:p>
    <w:p w14:paraId="7DECAAD6" w14:textId="29AE0F5F" w:rsidR="00E55C45" w:rsidRPr="00E55C45" w:rsidRDefault="007B3457" w:rsidP="00E55C45">
      <w:pPr>
        <w:numPr>
          <w:ilvl w:val="0"/>
          <w:numId w:val="1"/>
        </w:numPr>
      </w:pPr>
      <w:proofErr w:type="gramStart"/>
      <w:r w:rsidRPr="00D756A7">
        <w:rPr>
          <w:b/>
          <w:bCs/>
        </w:rPr>
        <w:t>Training</w:t>
      </w:r>
      <w:r w:rsidR="00D756A7" w:rsidRPr="00D756A7">
        <w:rPr>
          <w:b/>
          <w:bCs/>
        </w:rPr>
        <w:t>s</w:t>
      </w:r>
      <w:proofErr w:type="gramEnd"/>
      <w:r w:rsidR="00D756A7" w:rsidRPr="00D756A7">
        <w:rPr>
          <w:b/>
          <w:bCs/>
        </w:rPr>
        <w:t xml:space="preserve"> and training</w:t>
      </w:r>
      <w:r w:rsidRPr="00D756A7">
        <w:rPr>
          <w:b/>
          <w:bCs/>
        </w:rPr>
        <w:t xml:space="preserve"> material development</w:t>
      </w:r>
    </w:p>
    <w:p w14:paraId="7B62C5B4" w14:textId="5CFAE174" w:rsidR="00E55C45" w:rsidRPr="00E55C45" w:rsidRDefault="00D756A7" w:rsidP="00E55C45">
      <w:pPr>
        <w:numPr>
          <w:ilvl w:val="1"/>
          <w:numId w:val="1"/>
        </w:numPr>
      </w:pPr>
      <w:r>
        <w:t>Development of training materials including eLearning to support submissions</w:t>
      </w:r>
      <w:r w:rsidR="008C22D4">
        <w:t xml:space="preserve"> and reviews of nominations</w:t>
      </w:r>
      <w:r>
        <w:t xml:space="preserve"> for the JCTLM database that are required to demonstrate compliance with ISO 15193 and 15194</w:t>
      </w:r>
    </w:p>
    <w:p w14:paraId="703591B6" w14:textId="109EB484" w:rsidR="00D756A7" w:rsidRDefault="00D756A7" w:rsidP="00D756A7">
      <w:pPr>
        <w:numPr>
          <w:ilvl w:val="1"/>
          <w:numId w:val="1"/>
        </w:numPr>
      </w:pPr>
      <w:bookmarkStart w:id="0" w:name="_Hlk189136175"/>
      <w:r w:rsidRPr="00D756A7">
        <w:t>Organize online training for t</w:t>
      </w:r>
      <w:r>
        <w:t>he Laboratory Medicine standardization community preparing to submit nominations to the JCTLM database</w:t>
      </w:r>
    </w:p>
    <w:bookmarkEnd w:id="0"/>
    <w:p w14:paraId="0132F746" w14:textId="2BB4D6EB" w:rsidR="00D756A7" w:rsidRPr="00D756A7" w:rsidRDefault="00D756A7" w:rsidP="00D756A7">
      <w:pPr>
        <w:pStyle w:val="Paragraphedeliste"/>
        <w:numPr>
          <w:ilvl w:val="1"/>
          <w:numId w:val="1"/>
        </w:numPr>
      </w:pPr>
      <w:r w:rsidRPr="00D756A7">
        <w:t xml:space="preserve">Organize online training for </w:t>
      </w:r>
      <w:r w:rsidR="008C22D4">
        <w:t xml:space="preserve">JCTLM Review Team Members and JCTLM Database vice Chairs for their roles in the </w:t>
      </w:r>
      <w:r w:rsidRPr="00D756A7">
        <w:t xml:space="preserve">JCTLM </w:t>
      </w:r>
      <w:r w:rsidR="008C22D4">
        <w:t xml:space="preserve">nomination review process </w:t>
      </w:r>
      <w:r w:rsidRPr="00D756A7">
        <w:t>database</w:t>
      </w:r>
    </w:p>
    <w:p w14:paraId="78CC328F" w14:textId="15864F56" w:rsidR="00E55C45" w:rsidRPr="00E55C45" w:rsidRDefault="008C22D4" w:rsidP="00E55C45">
      <w:pPr>
        <w:numPr>
          <w:ilvl w:val="0"/>
          <w:numId w:val="1"/>
        </w:numPr>
      </w:pPr>
      <w:r w:rsidRPr="008C22D4">
        <w:rPr>
          <w:b/>
          <w:bCs/>
        </w:rPr>
        <w:t>Promotional material development and d</w:t>
      </w:r>
      <w:r>
        <w:rPr>
          <w:b/>
          <w:bCs/>
        </w:rPr>
        <w:t>elivery</w:t>
      </w:r>
    </w:p>
    <w:p w14:paraId="4CBC9740" w14:textId="568DF144" w:rsidR="00E55C45" w:rsidRPr="00E55C45" w:rsidRDefault="008C22D4" w:rsidP="00E55C45">
      <w:pPr>
        <w:numPr>
          <w:ilvl w:val="1"/>
          <w:numId w:val="1"/>
        </w:numPr>
      </w:pPr>
      <w:r>
        <w:t>Develop promotional material for traceability in laboratory medicine and JCTLM for use in conferences and events targeted at the IVD industry and regulators</w:t>
      </w:r>
    </w:p>
    <w:p w14:paraId="6F0BB7AD" w14:textId="1BEFC286" w:rsidR="00E55C45" w:rsidRDefault="006D70BE" w:rsidP="00E55C45">
      <w:pPr>
        <w:numPr>
          <w:ilvl w:val="1"/>
          <w:numId w:val="1"/>
        </w:numPr>
      </w:pPr>
      <w:r>
        <w:t>Promote the JCTLM activities at a limited number of selected events and within budgetary limits</w:t>
      </w:r>
    </w:p>
    <w:p w14:paraId="078B9783" w14:textId="2952500E" w:rsidR="001F6066" w:rsidRPr="00E55C45" w:rsidRDefault="001F6066" w:rsidP="00E55C45">
      <w:pPr>
        <w:numPr>
          <w:ilvl w:val="1"/>
          <w:numId w:val="1"/>
        </w:numPr>
      </w:pPr>
      <w:r>
        <w:t>Review the three JCTLM website for consistency and ease of use and propose improvements for these for implementation by BIPM and IFCC</w:t>
      </w:r>
    </w:p>
    <w:p w14:paraId="2F9253F8" w14:textId="052563C8" w:rsidR="00E55C45" w:rsidRPr="00E55C45" w:rsidRDefault="008C22D4" w:rsidP="00E55C45">
      <w:pPr>
        <w:numPr>
          <w:ilvl w:val="0"/>
          <w:numId w:val="1"/>
        </w:numPr>
      </w:pPr>
      <w:r w:rsidRPr="008C22D4">
        <w:rPr>
          <w:b/>
          <w:bCs/>
        </w:rPr>
        <w:lastRenderedPageBreak/>
        <w:t>Support for JCTLM Database n</w:t>
      </w:r>
      <w:r>
        <w:rPr>
          <w:b/>
          <w:bCs/>
        </w:rPr>
        <w:t>ominators and reviewers</w:t>
      </w:r>
    </w:p>
    <w:p w14:paraId="0792DC42" w14:textId="495E3EFD" w:rsidR="007B3457" w:rsidRDefault="006D70BE" w:rsidP="007B3457">
      <w:pPr>
        <w:numPr>
          <w:ilvl w:val="1"/>
          <w:numId w:val="1"/>
        </w:numPr>
      </w:pPr>
      <w:r>
        <w:t xml:space="preserve">Provide </w:t>
      </w:r>
      <w:proofErr w:type="gramStart"/>
      <w:r>
        <w:t>response</w:t>
      </w:r>
      <w:proofErr w:type="gramEnd"/>
      <w:r>
        <w:t xml:space="preserve"> to queries from both nominators and reviewers related to the use of the web-based JCTLM DB nominations and review process and information requirements for compliance demonstration </w:t>
      </w:r>
    </w:p>
    <w:p w14:paraId="31C355A0" w14:textId="77777777" w:rsidR="00E55C45" w:rsidRPr="00E55C45" w:rsidRDefault="00E55C45" w:rsidP="00E55C45">
      <w:pPr>
        <w:rPr>
          <w:lang w:val="fr-FR"/>
        </w:rPr>
      </w:pPr>
      <w:proofErr w:type="spellStart"/>
      <w:r w:rsidRPr="00E55C45">
        <w:rPr>
          <w:b/>
          <w:bCs/>
          <w:lang w:val="fr-FR"/>
        </w:rPr>
        <w:t>Required</w:t>
      </w:r>
      <w:proofErr w:type="spellEnd"/>
      <w:r w:rsidRPr="00E55C45">
        <w:rPr>
          <w:b/>
          <w:bCs/>
          <w:lang w:val="fr-FR"/>
        </w:rPr>
        <w:t xml:space="preserve"> </w:t>
      </w:r>
      <w:proofErr w:type="spellStart"/>
      <w:r w:rsidRPr="00E55C45">
        <w:rPr>
          <w:b/>
          <w:bCs/>
          <w:lang w:val="fr-FR"/>
        </w:rPr>
        <w:t>Skills</w:t>
      </w:r>
      <w:proofErr w:type="spellEnd"/>
    </w:p>
    <w:p w14:paraId="2DB8A17C" w14:textId="4B2CA404" w:rsidR="00E55C45" w:rsidRPr="00E55C45" w:rsidRDefault="004420B9" w:rsidP="00E55C45">
      <w:pPr>
        <w:numPr>
          <w:ilvl w:val="0"/>
          <w:numId w:val="2"/>
        </w:numPr>
      </w:pPr>
      <w:r>
        <w:t xml:space="preserve">In depth understanding of Metrology in Chemistry and Biology and its application in the field of </w:t>
      </w:r>
      <w:r w:rsidR="001F6066">
        <w:t>l</w:t>
      </w:r>
      <w:r>
        <w:t>aboratory medicine</w:t>
      </w:r>
      <w:r w:rsidR="005D00D3">
        <w:t xml:space="preserve"> and knowledge of ISO 17511, 15193</w:t>
      </w:r>
      <w:r w:rsidR="00470791">
        <w:t xml:space="preserve">, </w:t>
      </w:r>
      <w:r w:rsidR="005D00D3">
        <w:t>15194</w:t>
      </w:r>
      <w:r w:rsidR="00470791">
        <w:t>and 15195</w:t>
      </w:r>
    </w:p>
    <w:p w14:paraId="1F17DB08" w14:textId="5AFED715" w:rsidR="00E55C45" w:rsidRPr="00E55C45" w:rsidRDefault="004420B9" w:rsidP="00E55C45">
      <w:pPr>
        <w:numPr>
          <w:ilvl w:val="0"/>
          <w:numId w:val="2"/>
        </w:numPr>
      </w:pPr>
      <w:r w:rsidRPr="004420B9">
        <w:t>Exp</w:t>
      </w:r>
      <w:r>
        <w:t>e</w:t>
      </w:r>
      <w:r w:rsidRPr="004420B9">
        <w:t xml:space="preserve">rience working with the </w:t>
      </w:r>
      <w:r>
        <w:t>BIPM KCD</w:t>
      </w:r>
      <w:r w:rsidR="005D00D3">
        <w:t>B</w:t>
      </w:r>
      <w:r>
        <w:t xml:space="preserve"> and/or JCTLM databases</w:t>
      </w:r>
    </w:p>
    <w:p w14:paraId="713A723B" w14:textId="65D96DF8" w:rsidR="00E55C45" w:rsidRPr="00E55C45" w:rsidRDefault="005D00D3" w:rsidP="00E55C45">
      <w:pPr>
        <w:numPr>
          <w:ilvl w:val="0"/>
          <w:numId w:val="2"/>
        </w:numPr>
      </w:pPr>
      <w:r>
        <w:t xml:space="preserve">Ability to work in a team and with committees and work to </w:t>
      </w:r>
      <w:r w:rsidR="00734C83">
        <w:t>consensus</w:t>
      </w:r>
    </w:p>
    <w:p w14:paraId="6A3D47B4" w14:textId="6B8234B5" w:rsidR="00E55C45" w:rsidRPr="00E55C45" w:rsidRDefault="005D00D3" w:rsidP="00E55C45">
      <w:pPr>
        <w:numPr>
          <w:ilvl w:val="0"/>
          <w:numId w:val="2"/>
        </w:numPr>
      </w:pPr>
      <w:r>
        <w:t>Experience in developing procedures to support compliance with ISO</w:t>
      </w:r>
      <w:r w:rsidR="001F6066">
        <w:t xml:space="preserve"> standards</w:t>
      </w:r>
    </w:p>
    <w:p w14:paraId="0546EE00" w14:textId="5E98ADA8" w:rsidR="00E55C45" w:rsidRPr="00E55C45" w:rsidRDefault="00E55C45" w:rsidP="00E55C45">
      <w:pPr>
        <w:numPr>
          <w:ilvl w:val="0"/>
          <w:numId w:val="2"/>
        </w:numPr>
      </w:pPr>
      <w:r w:rsidRPr="00E55C45">
        <w:t>Ability to write technical documentation (manuals, guides)</w:t>
      </w:r>
      <w:r w:rsidR="00734C83">
        <w:t xml:space="preserve"> and develop training videos and </w:t>
      </w:r>
      <w:r w:rsidR="001F6066">
        <w:t xml:space="preserve">run online and training </w:t>
      </w:r>
      <w:proofErr w:type="spellStart"/>
      <w:r w:rsidR="001F6066">
        <w:t>programmes</w:t>
      </w:r>
      <w:proofErr w:type="spellEnd"/>
    </w:p>
    <w:p w14:paraId="66D13D9B" w14:textId="2D3A67FF" w:rsidR="00734C83" w:rsidRDefault="00470791" w:rsidP="00E55C45">
      <w:pPr>
        <w:numPr>
          <w:ilvl w:val="0"/>
          <w:numId w:val="2"/>
        </w:numPr>
      </w:pPr>
      <w:r>
        <w:t xml:space="preserve">Fluent in both written and spoken </w:t>
      </w:r>
      <w:r w:rsidR="00734C83">
        <w:t>English</w:t>
      </w:r>
    </w:p>
    <w:p w14:paraId="68839EA9" w14:textId="65EB5B1B" w:rsidR="00E55C45" w:rsidRPr="00E55C45" w:rsidRDefault="00734C83" w:rsidP="00E55C45">
      <w:pPr>
        <w:numPr>
          <w:ilvl w:val="0"/>
          <w:numId w:val="2"/>
        </w:numPr>
      </w:pPr>
      <w:r>
        <w:t>Ability to give comprehensive presentations focused on specific audiences focusing on Metrology applied to the field of Laboratory Medicine</w:t>
      </w:r>
    </w:p>
    <w:p w14:paraId="76C06C54" w14:textId="0C75A594" w:rsidR="00D17B9D" w:rsidRDefault="00857A64">
      <w:pPr>
        <w:rPr>
          <w:b/>
          <w:bCs/>
        </w:rPr>
      </w:pPr>
      <w:r w:rsidRPr="00857A64">
        <w:rPr>
          <w:b/>
          <w:bCs/>
        </w:rPr>
        <w:t>Reporting:</w:t>
      </w:r>
    </w:p>
    <w:p w14:paraId="65B2DF86" w14:textId="67FAFE04" w:rsidR="00857A64" w:rsidRPr="00FD17E3" w:rsidRDefault="001F6066">
      <w:r w:rsidRPr="001F6066">
        <w:t>The secondment is within the BIPM Chemistry Department and the secondee reports to the Department Director and will work in close collaboration with the JCTLM Database Coordinator who has responsibility for the JCTLM DB development project.</w:t>
      </w:r>
    </w:p>
    <w:p w14:paraId="0094900D" w14:textId="6A1AB4CB" w:rsidR="006C7343" w:rsidRPr="00857A64" w:rsidRDefault="006C7343">
      <w:pPr>
        <w:rPr>
          <w:b/>
          <w:bCs/>
        </w:rPr>
      </w:pPr>
      <w:r>
        <w:rPr>
          <w:b/>
          <w:bCs/>
        </w:rPr>
        <w:t>Timetable of JCTLM Database Development:</w:t>
      </w:r>
    </w:p>
    <w:p w14:paraId="16A4BEB9" w14:textId="77777777" w:rsidR="008C22D4" w:rsidRDefault="008C22D4" w:rsidP="008C22D4">
      <w:r>
        <w:t>December 2024   JCTLM TG on Database expansion to review mock-ups</w:t>
      </w:r>
    </w:p>
    <w:p w14:paraId="49358BC9" w14:textId="77777777" w:rsidR="008C22D4" w:rsidRDefault="008C22D4" w:rsidP="008C22D4">
      <w:r>
        <w:t>January 2025   Completion of the mock-ups and technical specification</w:t>
      </w:r>
    </w:p>
    <w:p w14:paraId="264080ED" w14:textId="77777777" w:rsidR="008C22D4" w:rsidRDefault="008C22D4" w:rsidP="008C22D4">
      <w:r>
        <w:t>September 2025   Prototype platform available for internal testing</w:t>
      </w:r>
    </w:p>
    <w:p w14:paraId="139ED4F3" w14:textId="34B4769B" w:rsidR="008C22D4" w:rsidRDefault="008C22D4" w:rsidP="008C22D4">
      <w:r>
        <w:t>January 2026   Prototype platform operational and available for beta testing by external users</w:t>
      </w:r>
    </w:p>
    <w:p w14:paraId="4F5C2161" w14:textId="77777777" w:rsidR="008C22D4" w:rsidRDefault="008C22D4" w:rsidP="008C22D4">
      <w:r>
        <w:t>May 2026   Training material for the new platform available</w:t>
      </w:r>
    </w:p>
    <w:p w14:paraId="1C795B6F" w14:textId="77777777" w:rsidR="008C22D4" w:rsidRDefault="008C22D4" w:rsidP="008C22D4">
      <w:r>
        <w:t xml:space="preserve">June </w:t>
      </w:r>
      <w:proofErr w:type="gramStart"/>
      <w:r>
        <w:t>2026  Training</w:t>
      </w:r>
      <w:proofErr w:type="gramEnd"/>
      <w:r>
        <w:t xml:space="preserve"> platform available for users</w:t>
      </w:r>
    </w:p>
    <w:p w14:paraId="76B578F4" w14:textId="77777777" w:rsidR="008C22D4" w:rsidRDefault="008C22D4" w:rsidP="008C22D4">
      <w:r>
        <w:t>December 2026   Launch of the new platform</w:t>
      </w:r>
    </w:p>
    <w:p w14:paraId="6ED338E4" w14:textId="2AEE1B5C" w:rsidR="008C22D4" w:rsidRDefault="008C22D4" w:rsidP="008C22D4">
      <w:r>
        <w:t xml:space="preserve">1 January </w:t>
      </w:r>
      <w:proofErr w:type="gramStart"/>
      <w:r>
        <w:t>2027  New</w:t>
      </w:r>
      <w:proofErr w:type="gramEnd"/>
      <w:r>
        <w:t xml:space="preserve"> platform in use for JCTLM Nominations</w:t>
      </w:r>
    </w:p>
    <w:p w14:paraId="50D073E5" w14:textId="77777777" w:rsidR="00FD17E3" w:rsidRDefault="001F6066" w:rsidP="008C22D4">
      <w:r>
        <w:t xml:space="preserve">30 May 2027 </w:t>
      </w:r>
      <w:r w:rsidR="00470791">
        <w:t>Deadline</w:t>
      </w:r>
      <w:r>
        <w:t xml:space="preserve"> for JCTLM submissions in 2027</w:t>
      </w:r>
    </w:p>
    <w:p w14:paraId="2325C91A" w14:textId="77777777" w:rsidR="00FD17E3" w:rsidRDefault="00FD17E3" w:rsidP="008C22D4"/>
    <w:p w14:paraId="4A1B28D5" w14:textId="6D3CCEA5" w:rsidR="00FD17E3" w:rsidRPr="00FD17E3" w:rsidRDefault="00FD17E3" w:rsidP="008C22D4">
      <w:pPr>
        <w:rPr>
          <w:b/>
          <w:bCs/>
        </w:rPr>
      </w:pPr>
      <w:r w:rsidRPr="00FD17E3">
        <w:rPr>
          <w:b/>
          <w:bCs/>
        </w:rPr>
        <w:t xml:space="preserve">Interested candidates should contact Dr R. Wielgosz </w:t>
      </w:r>
      <w:hyperlink r:id="rId7" w:history="1">
        <w:r w:rsidRPr="00FD17E3">
          <w:rPr>
            <w:rStyle w:val="Lienhypertexte"/>
            <w:b/>
            <w:bCs/>
          </w:rPr>
          <w:t>rwielgosz@bipm.org</w:t>
        </w:r>
      </w:hyperlink>
    </w:p>
    <w:p w14:paraId="67E952AB" w14:textId="77777777" w:rsidR="00FD17E3" w:rsidRDefault="00FD17E3" w:rsidP="008C22D4"/>
    <w:sectPr w:rsidR="00FD17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D7262" w14:textId="77777777" w:rsidR="00512C01" w:rsidRDefault="00512C01" w:rsidP="009F2E74">
      <w:pPr>
        <w:spacing w:after="0" w:line="240" w:lineRule="auto"/>
      </w:pPr>
      <w:r>
        <w:separator/>
      </w:r>
    </w:p>
  </w:endnote>
  <w:endnote w:type="continuationSeparator" w:id="0">
    <w:p w14:paraId="18AC29ED" w14:textId="77777777" w:rsidR="00512C01" w:rsidRDefault="00512C01" w:rsidP="009F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98491"/>
      <w:docPartObj>
        <w:docPartGallery w:val="Page Numbers (Bottom of Page)"/>
        <w:docPartUnique/>
      </w:docPartObj>
    </w:sdtPr>
    <w:sdtContent>
      <w:p w14:paraId="50D48D46" w14:textId="410F89BA" w:rsidR="009F2E74" w:rsidRDefault="009F2E74">
        <w:pPr>
          <w:pStyle w:val="Pieddepage"/>
          <w:jc w:val="right"/>
        </w:pPr>
        <w:r>
          <w:fldChar w:fldCharType="begin"/>
        </w:r>
        <w:r>
          <w:instrText>PAGE   \* MERGEFORMAT</w:instrText>
        </w:r>
        <w:r>
          <w:fldChar w:fldCharType="separate"/>
        </w:r>
        <w:r>
          <w:rPr>
            <w:lang w:val="fr-FR"/>
          </w:rPr>
          <w:t>2</w:t>
        </w:r>
        <w:r>
          <w:fldChar w:fldCharType="end"/>
        </w:r>
      </w:p>
    </w:sdtContent>
  </w:sdt>
  <w:p w14:paraId="578722F8" w14:textId="77777777" w:rsidR="009F2E74" w:rsidRDefault="009F2E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4A23" w14:textId="77777777" w:rsidR="00512C01" w:rsidRDefault="00512C01" w:rsidP="009F2E74">
      <w:pPr>
        <w:spacing w:after="0" w:line="240" w:lineRule="auto"/>
      </w:pPr>
      <w:r>
        <w:separator/>
      </w:r>
    </w:p>
  </w:footnote>
  <w:footnote w:type="continuationSeparator" w:id="0">
    <w:p w14:paraId="4506942E" w14:textId="77777777" w:rsidR="00512C01" w:rsidRDefault="00512C01" w:rsidP="009F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E149F"/>
    <w:multiLevelType w:val="multilevel"/>
    <w:tmpl w:val="8F985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7C827CD"/>
    <w:multiLevelType w:val="multilevel"/>
    <w:tmpl w:val="60E81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122BC"/>
    <w:multiLevelType w:val="multilevel"/>
    <w:tmpl w:val="87E60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22436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878160">
    <w:abstractNumId w:val="1"/>
  </w:num>
  <w:num w:numId="3" w16cid:durableId="53604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45"/>
    <w:rsid w:val="00007379"/>
    <w:rsid w:val="000362A0"/>
    <w:rsid w:val="00040EC1"/>
    <w:rsid w:val="001B31CB"/>
    <w:rsid w:val="001F6066"/>
    <w:rsid w:val="004420B9"/>
    <w:rsid w:val="00470791"/>
    <w:rsid w:val="00512C01"/>
    <w:rsid w:val="005D00D3"/>
    <w:rsid w:val="006530AD"/>
    <w:rsid w:val="006C7343"/>
    <w:rsid w:val="006D70BE"/>
    <w:rsid w:val="00734C83"/>
    <w:rsid w:val="007B3457"/>
    <w:rsid w:val="00857A64"/>
    <w:rsid w:val="008C0F5E"/>
    <w:rsid w:val="008C22D4"/>
    <w:rsid w:val="00950210"/>
    <w:rsid w:val="009F2E74"/>
    <w:rsid w:val="00A215BF"/>
    <w:rsid w:val="00A71399"/>
    <w:rsid w:val="00B44527"/>
    <w:rsid w:val="00CC4F91"/>
    <w:rsid w:val="00CD4204"/>
    <w:rsid w:val="00D17B9D"/>
    <w:rsid w:val="00D26F6D"/>
    <w:rsid w:val="00D756A7"/>
    <w:rsid w:val="00D77FC2"/>
    <w:rsid w:val="00E55C45"/>
    <w:rsid w:val="00FD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DE20"/>
  <w15:chartTrackingRefBased/>
  <w15:docId w15:val="{B226FFAF-2517-495C-A9EB-6FC54729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5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5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5C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5C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55C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5C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5C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5C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5C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5C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5C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5C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5C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5C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5C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5C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5C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5C45"/>
    <w:rPr>
      <w:rFonts w:eastAsiaTheme="majorEastAsia" w:cstheme="majorBidi"/>
      <w:color w:val="272727" w:themeColor="text1" w:themeTint="D8"/>
    </w:rPr>
  </w:style>
  <w:style w:type="paragraph" w:styleId="Titre">
    <w:name w:val="Title"/>
    <w:basedOn w:val="Normal"/>
    <w:next w:val="Normal"/>
    <w:link w:val="TitreCar"/>
    <w:uiPriority w:val="10"/>
    <w:qFormat/>
    <w:rsid w:val="00E55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5C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5C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5C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5C45"/>
    <w:pPr>
      <w:spacing w:before="160"/>
      <w:jc w:val="center"/>
    </w:pPr>
    <w:rPr>
      <w:i/>
      <w:iCs/>
      <w:color w:val="404040" w:themeColor="text1" w:themeTint="BF"/>
    </w:rPr>
  </w:style>
  <w:style w:type="character" w:customStyle="1" w:styleId="CitationCar">
    <w:name w:val="Citation Car"/>
    <w:basedOn w:val="Policepardfaut"/>
    <w:link w:val="Citation"/>
    <w:uiPriority w:val="29"/>
    <w:rsid w:val="00E55C45"/>
    <w:rPr>
      <w:i/>
      <w:iCs/>
      <w:color w:val="404040" w:themeColor="text1" w:themeTint="BF"/>
    </w:rPr>
  </w:style>
  <w:style w:type="paragraph" w:styleId="Paragraphedeliste">
    <w:name w:val="List Paragraph"/>
    <w:basedOn w:val="Normal"/>
    <w:uiPriority w:val="34"/>
    <w:qFormat/>
    <w:rsid w:val="00E55C45"/>
    <w:pPr>
      <w:ind w:left="720"/>
      <w:contextualSpacing/>
    </w:pPr>
  </w:style>
  <w:style w:type="character" w:styleId="Accentuationintense">
    <w:name w:val="Intense Emphasis"/>
    <w:basedOn w:val="Policepardfaut"/>
    <w:uiPriority w:val="21"/>
    <w:qFormat/>
    <w:rsid w:val="00E55C45"/>
    <w:rPr>
      <w:i/>
      <w:iCs/>
      <w:color w:val="0F4761" w:themeColor="accent1" w:themeShade="BF"/>
    </w:rPr>
  </w:style>
  <w:style w:type="paragraph" w:styleId="Citationintense">
    <w:name w:val="Intense Quote"/>
    <w:basedOn w:val="Normal"/>
    <w:next w:val="Normal"/>
    <w:link w:val="CitationintenseCar"/>
    <w:uiPriority w:val="30"/>
    <w:qFormat/>
    <w:rsid w:val="00E55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5C45"/>
    <w:rPr>
      <w:i/>
      <w:iCs/>
      <w:color w:val="0F4761" w:themeColor="accent1" w:themeShade="BF"/>
    </w:rPr>
  </w:style>
  <w:style w:type="character" w:styleId="Rfrenceintense">
    <w:name w:val="Intense Reference"/>
    <w:basedOn w:val="Policepardfaut"/>
    <w:uiPriority w:val="32"/>
    <w:qFormat/>
    <w:rsid w:val="00E55C45"/>
    <w:rPr>
      <w:b/>
      <w:bCs/>
      <w:smallCaps/>
      <w:color w:val="0F4761" w:themeColor="accent1" w:themeShade="BF"/>
      <w:spacing w:val="5"/>
    </w:rPr>
  </w:style>
  <w:style w:type="paragraph" w:styleId="En-tte">
    <w:name w:val="header"/>
    <w:basedOn w:val="Normal"/>
    <w:link w:val="En-tteCar"/>
    <w:uiPriority w:val="99"/>
    <w:unhideWhenUsed/>
    <w:rsid w:val="009F2E74"/>
    <w:pPr>
      <w:tabs>
        <w:tab w:val="center" w:pos="4680"/>
        <w:tab w:val="right" w:pos="9360"/>
      </w:tabs>
      <w:spacing w:after="0" w:line="240" w:lineRule="auto"/>
    </w:pPr>
  </w:style>
  <w:style w:type="character" w:customStyle="1" w:styleId="En-tteCar">
    <w:name w:val="En-tête Car"/>
    <w:basedOn w:val="Policepardfaut"/>
    <w:link w:val="En-tte"/>
    <w:uiPriority w:val="99"/>
    <w:rsid w:val="009F2E74"/>
  </w:style>
  <w:style w:type="paragraph" w:styleId="Pieddepage">
    <w:name w:val="footer"/>
    <w:basedOn w:val="Normal"/>
    <w:link w:val="PieddepageCar"/>
    <w:uiPriority w:val="99"/>
    <w:unhideWhenUsed/>
    <w:rsid w:val="009F2E7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F2E74"/>
  </w:style>
  <w:style w:type="character" w:styleId="Lienhypertexte">
    <w:name w:val="Hyperlink"/>
    <w:basedOn w:val="Policepardfaut"/>
    <w:uiPriority w:val="99"/>
    <w:unhideWhenUsed/>
    <w:rsid w:val="00FD17E3"/>
    <w:rPr>
      <w:color w:val="467886" w:themeColor="hyperlink"/>
      <w:u w:val="single"/>
    </w:rPr>
  </w:style>
  <w:style w:type="character" w:styleId="Mentionnonrsolue">
    <w:name w:val="Unresolved Mention"/>
    <w:basedOn w:val="Policepardfaut"/>
    <w:uiPriority w:val="99"/>
    <w:semiHidden/>
    <w:unhideWhenUsed/>
    <w:rsid w:val="00FD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5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wielgosz@bip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3</Pages>
  <Words>652</Words>
  <Characters>3723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WIELGOSZ</dc:creator>
  <cp:keywords/>
  <dc:description/>
  <cp:lastModifiedBy>Robert WIELGOSZ</cp:lastModifiedBy>
  <cp:revision>15</cp:revision>
  <dcterms:created xsi:type="dcterms:W3CDTF">2025-01-30T07:58:00Z</dcterms:created>
  <dcterms:modified xsi:type="dcterms:W3CDTF">2025-03-19T07:03:00Z</dcterms:modified>
</cp:coreProperties>
</file>