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7BDA" w14:textId="77777777" w:rsidR="00A374CD" w:rsidRPr="009B7BFC" w:rsidRDefault="004C7351" w:rsidP="004C7351">
      <w:pPr>
        <w:pStyle w:val="Titre"/>
        <w:spacing w:after="480"/>
        <w:rPr>
          <w:sz w:val="32"/>
          <w:szCs w:val="32"/>
        </w:rPr>
      </w:pPr>
      <w:r w:rsidRPr="009B7BFC">
        <w:rPr>
          <w:sz w:val="32"/>
          <w:szCs w:val="32"/>
        </w:rPr>
        <w:t>Registration f</w:t>
      </w:r>
      <w:r w:rsidR="00690EB0" w:rsidRPr="009B7BFC">
        <w:rPr>
          <w:sz w:val="32"/>
          <w:szCs w:val="32"/>
        </w:rPr>
        <w:t>orm</w:t>
      </w:r>
      <w:r w:rsidRPr="009B7BFC">
        <w:rPr>
          <w:sz w:val="32"/>
          <w:szCs w:val="32"/>
        </w:rPr>
        <w:br/>
      </w:r>
      <w:r w:rsidR="00690EB0" w:rsidRPr="009B7BFC">
        <w:rPr>
          <w:sz w:val="32"/>
          <w:szCs w:val="32"/>
        </w:rPr>
        <w:t>BIPM</w:t>
      </w:r>
      <w:r w:rsidRPr="009B7BFC">
        <w:rPr>
          <w:sz w:val="32"/>
          <w:szCs w:val="32"/>
        </w:rPr>
        <w:t xml:space="preserve">.QM-K1 – Ozone, ambient </w:t>
      </w:r>
      <w:r w:rsidR="00D61F29" w:rsidRPr="009B7BFC">
        <w:rPr>
          <w:sz w:val="32"/>
          <w:szCs w:val="32"/>
        </w:rPr>
        <w:t xml:space="preserve">level </w:t>
      </w:r>
      <w:r w:rsidR="00D61F29">
        <w:rPr>
          <w:sz w:val="32"/>
          <w:szCs w:val="32"/>
        </w:rPr>
        <w:br/>
      </w:r>
    </w:p>
    <w:p w14:paraId="6E6D5380" w14:textId="77777777" w:rsidR="004C7351" w:rsidRDefault="004C7351" w:rsidP="004C7351">
      <w:pPr>
        <w:pStyle w:val="Corpsdetexte"/>
        <w:rPr>
          <w:rFonts w:ascii="Arial" w:hAnsi="Arial"/>
          <w:b/>
          <w:sz w:val="20"/>
        </w:rPr>
      </w:pPr>
      <w:r>
        <w:rPr>
          <w:rFonts w:ascii="Arial" w:hAnsi="Arial"/>
          <w:b/>
          <w:sz w:val="20"/>
        </w:rPr>
        <w:t>Guidelines for registration:</w:t>
      </w:r>
    </w:p>
    <w:p w14:paraId="732958B2" w14:textId="77777777" w:rsidR="004C7351" w:rsidRDefault="004C7351" w:rsidP="009B7BFC">
      <w:pPr>
        <w:pStyle w:val="Corpsdetexte"/>
        <w:numPr>
          <w:ilvl w:val="0"/>
          <w:numId w:val="5"/>
        </w:numPr>
        <w:spacing w:after="220" w:line="220" w:lineRule="atLeast"/>
        <w:rPr>
          <w:rFonts w:ascii="Arial" w:hAnsi="Arial"/>
          <w:sz w:val="20"/>
        </w:rPr>
      </w:pPr>
      <w:r>
        <w:rPr>
          <w:rFonts w:ascii="Arial" w:hAnsi="Arial"/>
          <w:sz w:val="20"/>
        </w:rPr>
        <w:t xml:space="preserve">This form should be completed for laboratories wishing to participate in the BIPM </w:t>
      </w:r>
      <w:r w:rsidR="009B7BFC">
        <w:rPr>
          <w:rFonts w:ascii="Arial" w:hAnsi="Arial"/>
          <w:sz w:val="20"/>
        </w:rPr>
        <w:t xml:space="preserve">on-going </w:t>
      </w:r>
      <w:r>
        <w:rPr>
          <w:rFonts w:ascii="Arial" w:hAnsi="Arial"/>
          <w:sz w:val="20"/>
        </w:rPr>
        <w:t xml:space="preserve">key </w:t>
      </w:r>
      <w:r w:rsidR="009B7BFC">
        <w:rPr>
          <w:rFonts w:ascii="Arial" w:hAnsi="Arial"/>
          <w:sz w:val="20"/>
        </w:rPr>
        <w:t>c</w:t>
      </w:r>
      <w:r>
        <w:rPr>
          <w:rFonts w:ascii="Arial" w:hAnsi="Arial"/>
          <w:sz w:val="20"/>
        </w:rPr>
        <w:t xml:space="preserve">omparison for ambient level ozone, BIPM.QM-K1. Participation in the comparison will require the laboratory to send or bring an ozone reference standard to the BIPM. </w:t>
      </w:r>
    </w:p>
    <w:p w14:paraId="143CA6F8" w14:textId="3A090914" w:rsidR="004C7351" w:rsidRDefault="004C7351" w:rsidP="009B7BFC">
      <w:pPr>
        <w:pStyle w:val="Corpsdetexte"/>
        <w:numPr>
          <w:ilvl w:val="0"/>
          <w:numId w:val="5"/>
        </w:numPr>
        <w:spacing w:after="220" w:line="220" w:lineRule="atLeast"/>
        <w:rPr>
          <w:rFonts w:ascii="Arial" w:hAnsi="Arial"/>
          <w:sz w:val="20"/>
        </w:rPr>
      </w:pPr>
      <w:r>
        <w:rPr>
          <w:rFonts w:ascii="Arial" w:hAnsi="Arial"/>
          <w:sz w:val="20"/>
        </w:rPr>
        <w:t>The protocols for the comparison</w:t>
      </w:r>
      <w:r w:rsidR="0006528D">
        <w:rPr>
          <w:rFonts w:ascii="Arial" w:hAnsi="Arial"/>
          <w:sz w:val="20"/>
        </w:rPr>
        <w:t xml:space="preserve"> can be found on the BIPM website</w:t>
      </w:r>
      <w:r w:rsidR="00C358BC">
        <w:rPr>
          <w:rFonts w:ascii="Arial" w:hAnsi="Arial"/>
          <w:sz w:val="20"/>
        </w:rPr>
        <w:t xml:space="preserve"> :</w:t>
      </w:r>
      <w:r w:rsidR="00C358BC">
        <w:rPr>
          <w:rFonts w:ascii="Arial" w:hAnsi="Arial"/>
          <w:sz w:val="20"/>
        </w:rPr>
        <w:br/>
      </w:r>
      <w:hyperlink r:id="rId7" w:history="1">
        <w:r w:rsidR="00C358BC" w:rsidRPr="00C358BC">
          <w:rPr>
            <w:rStyle w:val="Lienhypertexte"/>
            <w:rFonts w:ascii="Arial" w:hAnsi="Arial"/>
            <w:sz w:val="20"/>
          </w:rPr>
          <w:t>Protocol for the Key Comparison BIPM.QM-K1</w:t>
        </w:r>
      </w:hyperlink>
    </w:p>
    <w:p w14:paraId="75DE26C5" w14:textId="77777777" w:rsidR="004C7351" w:rsidRDefault="004C7351" w:rsidP="004C7351">
      <w:pPr>
        <w:pStyle w:val="Corpsdetexte"/>
        <w:numPr>
          <w:ilvl w:val="0"/>
          <w:numId w:val="5"/>
        </w:numPr>
        <w:tabs>
          <w:tab w:val="left" w:pos="3969"/>
        </w:tabs>
        <w:spacing w:line="220" w:lineRule="atLeast"/>
        <w:rPr>
          <w:rFonts w:ascii="Arial" w:hAnsi="Arial"/>
          <w:sz w:val="20"/>
        </w:rPr>
      </w:pPr>
      <w:r>
        <w:rPr>
          <w:rFonts w:ascii="Arial" w:hAnsi="Arial"/>
          <w:sz w:val="20"/>
        </w:rPr>
        <w:t xml:space="preserve">Further queries can be addressed to: </w:t>
      </w:r>
      <w:r>
        <w:rPr>
          <w:rFonts w:ascii="Arial" w:hAnsi="Arial"/>
          <w:sz w:val="20"/>
        </w:rPr>
        <w:tab/>
        <w:t xml:space="preserve">Dr </w:t>
      </w:r>
      <w:smartTag w:uri="urn:schemas-microsoft-com:office:smarttags" w:element="date">
        <w:smartTagPr>
          <w:attr w:name="ProductID" w:val="Jo￫le Viallon"/>
        </w:smartTagPr>
        <w:r>
          <w:rPr>
            <w:rFonts w:ascii="Arial" w:hAnsi="Arial"/>
            <w:sz w:val="20"/>
          </w:rPr>
          <w:t>Joële Viallon</w:t>
        </w:r>
      </w:smartTag>
    </w:p>
    <w:p w14:paraId="668259FC" w14:textId="07AE1EC8" w:rsidR="004C7351" w:rsidRPr="00B1382C" w:rsidRDefault="004C7351" w:rsidP="004C7351">
      <w:pPr>
        <w:pStyle w:val="Corpsdetexte"/>
        <w:ind w:left="3956" w:firstLine="4"/>
        <w:rPr>
          <w:rFonts w:ascii="Arial" w:hAnsi="Arial"/>
          <w:sz w:val="20"/>
          <w:lang w:val="fr-FR"/>
        </w:rPr>
      </w:pPr>
      <w:r w:rsidRPr="00B1382C">
        <w:rPr>
          <w:rFonts w:ascii="Arial" w:hAnsi="Arial"/>
          <w:sz w:val="20"/>
          <w:lang w:val="fr-FR"/>
        </w:rPr>
        <w:t xml:space="preserve">Chemistry </w:t>
      </w:r>
      <w:proofErr w:type="spellStart"/>
      <w:r w:rsidR="008A3272">
        <w:rPr>
          <w:rFonts w:ascii="Arial" w:hAnsi="Arial"/>
          <w:sz w:val="20"/>
          <w:lang w:val="fr-FR"/>
        </w:rPr>
        <w:t>Department</w:t>
      </w:r>
      <w:proofErr w:type="spellEnd"/>
    </w:p>
    <w:p w14:paraId="31C313A8" w14:textId="77777777" w:rsidR="004C7351" w:rsidRPr="00B1382C" w:rsidRDefault="004C7351" w:rsidP="004C7351">
      <w:pPr>
        <w:pStyle w:val="Corpsdetexte"/>
        <w:ind w:left="3596" w:firstLine="360"/>
        <w:rPr>
          <w:rFonts w:ascii="Arial" w:hAnsi="Arial"/>
          <w:sz w:val="20"/>
          <w:lang w:val="fr-FR"/>
        </w:rPr>
      </w:pPr>
      <w:r w:rsidRPr="00B1382C">
        <w:rPr>
          <w:rFonts w:ascii="Arial" w:hAnsi="Arial"/>
          <w:sz w:val="20"/>
          <w:lang w:val="fr-FR"/>
        </w:rPr>
        <w:t>Bureau International des Poids et Mesures</w:t>
      </w:r>
    </w:p>
    <w:p w14:paraId="23D5D838" w14:textId="77777777" w:rsidR="004C7351" w:rsidRPr="00B1382C" w:rsidRDefault="004C7351" w:rsidP="004C7351">
      <w:pPr>
        <w:pStyle w:val="Corpsdetexte"/>
        <w:ind w:left="3596" w:firstLine="360"/>
        <w:rPr>
          <w:rFonts w:ascii="Arial" w:hAnsi="Arial"/>
          <w:sz w:val="20"/>
          <w:lang w:val="fr-FR"/>
        </w:rPr>
      </w:pPr>
      <w:r w:rsidRPr="00B1382C">
        <w:rPr>
          <w:rFonts w:ascii="Arial" w:hAnsi="Arial"/>
          <w:sz w:val="20"/>
          <w:lang w:val="fr-FR"/>
        </w:rPr>
        <w:t>Pavillon de Breteuil</w:t>
      </w:r>
    </w:p>
    <w:p w14:paraId="5DD49B0F" w14:textId="77777777" w:rsidR="004C7351" w:rsidRPr="001527F7" w:rsidRDefault="004C7351" w:rsidP="004C7351">
      <w:pPr>
        <w:pStyle w:val="Corpsdetexte"/>
        <w:ind w:left="3956"/>
        <w:rPr>
          <w:rFonts w:ascii="Arial" w:hAnsi="Arial"/>
          <w:sz w:val="20"/>
          <w:lang w:val="fr-FR"/>
        </w:rPr>
      </w:pPr>
      <w:r w:rsidRPr="001527F7">
        <w:rPr>
          <w:rFonts w:ascii="Arial" w:hAnsi="Arial"/>
          <w:sz w:val="20"/>
          <w:lang w:val="fr-FR"/>
        </w:rPr>
        <w:t>F-92312 SEVRES CEDEX</w:t>
      </w:r>
    </w:p>
    <w:p w14:paraId="404D6990" w14:textId="77777777" w:rsidR="004C7351" w:rsidRDefault="004C7351" w:rsidP="004C7351">
      <w:pPr>
        <w:pStyle w:val="Corpsdetexte"/>
        <w:ind w:left="3596" w:firstLine="360"/>
        <w:rPr>
          <w:rFonts w:ascii="Arial" w:hAnsi="Arial"/>
          <w:sz w:val="20"/>
        </w:rPr>
      </w:pPr>
      <w:r>
        <w:rPr>
          <w:rFonts w:ascii="Arial" w:hAnsi="Arial"/>
          <w:sz w:val="20"/>
        </w:rPr>
        <w:t>Tel: +33 1 45 07 62 70</w:t>
      </w:r>
    </w:p>
    <w:p w14:paraId="74D78E5A" w14:textId="77777777" w:rsidR="004C7351" w:rsidRDefault="004C7351" w:rsidP="004C7351">
      <w:pPr>
        <w:pStyle w:val="Corpsdetexte"/>
        <w:ind w:left="3596" w:firstLine="360"/>
        <w:rPr>
          <w:rFonts w:ascii="Arial" w:hAnsi="Arial"/>
        </w:rPr>
      </w:pPr>
      <w:r>
        <w:rPr>
          <w:rFonts w:ascii="Arial" w:hAnsi="Arial"/>
          <w:sz w:val="20"/>
        </w:rPr>
        <w:t>Email: jviallon@bipm.org</w:t>
      </w:r>
    </w:p>
    <w:p w14:paraId="0C7D191F" w14:textId="77777777" w:rsidR="004C7351" w:rsidRDefault="004C7351" w:rsidP="004C7351">
      <w:pPr>
        <w:pStyle w:val="Corpsdetexte"/>
      </w:pPr>
    </w:p>
    <w:p w14:paraId="363968A5" w14:textId="77777777" w:rsidR="004C7351" w:rsidRDefault="004C7351" w:rsidP="004C7351">
      <w:pPr>
        <w:pStyle w:val="Corpsdetexte"/>
        <w:rPr>
          <w:rFonts w:ascii="Arial" w:hAnsi="Arial"/>
          <w:b/>
          <w:sz w:val="20"/>
        </w:rPr>
      </w:pPr>
      <w:r>
        <w:rPr>
          <w:rFonts w:ascii="Arial" w:hAnsi="Arial"/>
          <w:b/>
          <w:sz w:val="20"/>
        </w:rPr>
        <w:t>Return of registration form:</w:t>
      </w:r>
    </w:p>
    <w:p w14:paraId="53704620" w14:textId="3608BBF4" w:rsidR="004C7351" w:rsidRDefault="004C7351" w:rsidP="00D61F29">
      <w:pPr>
        <w:pStyle w:val="Corpsdetexte"/>
        <w:numPr>
          <w:ilvl w:val="0"/>
          <w:numId w:val="6"/>
        </w:numPr>
        <w:tabs>
          <w:tab w:val="clear" w:pos="360"/>
          <w:tab w:val="num" w:pos="851"/>
        </w:tabs>
        <w:ind w:left="851" w:hanging="284"/>
        <w:rPr>
          <w:i/>
          <w:iCs/>
        </w:rPr>
      </w:pPr>
      <w:r w:rsidRPr="004C7351">
        <w:rPr>
          <w:rFonts w:ascii="Arial" w:hAnsi="Arial"/>
          <w:sz w:val="20"/>
        </w:rPr>
        <w:t xml:space="preserve">Please complete and return the form </w:t>
      </w:r>
      <w:r w:rsidR="00D61F29">
        <w:rPr>
          <w:rFonts w:ascii="Arial" w:hAnsi="Arial"/>
          <w:sz w:val="20"/>
        </w:rPr>
        <w:t>at least three months before the requested comparison date</w:t>
      </w:r>
      <w:r w:rsidRPr="004C7351">
        <w:rPr>
          <w:rFonts w:ascii="Arial" w:hAnsi="Arial"/>
          <w:sz w:val="20"/>
        </w:rPr>
        <w:t xml:space="preserve"> by email to </w:t>
      </w:r>
      <w:hyperlink r:id="rId8" w:history="1">
        <w:r w:rsidRPr="004C7351">
          <w:rPr>
            <w:rStyle w:val="Lienhypertexte"/>
            <w:rFonts w:ascii="Arial" w:hAnsi="Arial"/>
            <w:sz w:val="20"/>
          </w:rPr>
          <w:t>jviallon@bipm.org</w:t>
        </w:r>
      </w:hyperlink>
      <w:r w:rsidRPr="004C7351">
        <w:rPr>
          <w:rFonts w:ascii="Arial" w:hAnsi="Arial"/>
          <w:sz w:val="20"/>
        </w:rPr>
        <w:t xml:space="preserve"> </w:t>
      </w:r>
    </w:p>
    <w:p w14:paraId="0BC4BBE9" w14:textId="77777777" w:rsidR="004C7351" w:rsidRPr="00F15977" w:rsidRDefault="004C7351" w:rsidP="004C7351">
      <w:pPr>
        <w:pStyle w:val="Corpsdetexte"/>
        <w:rPr>
          <w:i/>
          <w:iCs/>
        </w:rPr>
      </w:pPr>
    </w:p>
    <w:tbl>
      <w:tblPr>
        <w:tblW w:w="98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71"/>
        <w:gridCol w:w="8080"/>
      </w:tblGrid>
      <w:tr w:rsidR="00690EB0" w14:paraId="0E464534" w14:textId="77777777">
        <w:trPr>
          <w:cantSplit/>
          <w:trHeight w:val="567"/>
        </w:trPr>
        <w:tc>
          <w:tcPr>
            <w:tcW w:w="9851" w:type="dxa"/>
            <w:gridSpan w:val="2"/>
            <w:vAlign w:val="center"/>
          </w:tcPr>
          <w:p w14:paraId="15699358" w14:textId="77777777" w:rsidR="00690EB0" w:rsidRDefault="00AD5C37" w:rsidP="00AF69C2">
            <w:pPr>
              <w:pStyle w:val="Titredetableau"/>
            </w:pPr>
            <w:r>
              <w:t>Institute information</w:t>
            </w:r>
          </w:p>
        </w:tc>
      </w:tr>
      <w:tr w:rsidR="00A374CD" w14:paraId="54CDD1A2" w14:textId="77777777">
        <w:trPr>
          <w:cantSplit/>
          <w:trHeight w:val="1225"/>
        </w:trPr>
        <w:tc>
          <w:tcPr>
            <w:tcW w:w="1771" w:type="dxa"/>
          </w:tcPr>
          <w:p w14:paraId="38D99224" w14:textId="77777777" w:rsidR="00A374CD" w:rsidRPr="00690EB0" w:rsidRDefault="00690EB0" w:rsidP="00AF69C2">
            <w:pPr>
              <w:pStyle w:val="Corpsdetableau"/>
              <w:rPr>
                <w:b/>
                <w:bCs/>
              </w:rPr>
            </w:pPr>
            <w:r w:rsidRPr="00690EB0">
              <w:rPr>
                <w:b/>
                <w:bCs/>
              </w:rPr>
              <w:t xml:space="preserve">Institute </w:t>
            </w:r>
          </w:p>
        </w:tc>
        <w:tc>
          <w:tcPr>
            <w:tcW w:w="8080" w:type="dxa"/>
          </w:tcPr>
          <w:p w14:paraId="0DC8360A" w14:textId="77777777" w:rsidR="00A374CD" w:rsidRPr="00EC2EA5" w:rsidRDefault="00A374CD" w:rsidP="00AF69C2">
            <w:pPr>
              <w:pStyle w:val="Corpsdetableau"/>
            </w:pPr>
          </w:p>
        </w:tc>
      </w:tr>
      <w:tr w:rsidR="00690EB0" w14:paraId="0ABA6292" w14:textId="77777777">
        <w:trPr>
          <w:cantSplit/>
          <w:trHeight w:val="2238"/>
        </w:trPr>
        <w:tc>
          <w:tcPr>
            <w:tcW w:w="1771" w:type="dxa"/>
          </w:tcPr>
          <w:p w14:paraId="76F00FEF" w14:textId="77777777" w:rsidR="00690EB0" w:rsidRPr="00690EB0" w:rsidRDefault="00690EB0" w:rsidP="00AF69C2">
            <w:pPr>
              <w:pStyle w:val="Corpsdetableau"/>
              <w:rPr>
                <w:b/>
                <w:bCs/>
              </w:rPr>
            </w:pPr>
            <w:r w:rsidRPr="00690EB0">
              <w:rPr>
                <w:b/>
                <w:bCs/>
              </w:rPr>
              <w:t>Address</w:t>
            </w:r>
          </w:p>
        </w:tc>
        <w:tc>
          <w:tcPr>
            <w:tcW w:w="8080" w:type="dxa"/>
          </w:tcPr>
          <w:p w14:paraId="72A04D17" w14:textId="77777777" w:rsidR="00690EB0" w:rsidRPr="00EC2EA5" w:rsidRDefault="00690EB0" w:rsidP="00AF69C2">
            <w:pPr>
              <w:pStyle w:val="Corpsdetableau"/>
            </w:pPr>
          </w:p>
        </w:tc>
      </w:tr>
      <w:tr w:rsidR="00690EB0" w14:paraId="6D36DEF3" w14:textId="77777777">
        <w:trPr>
          <w:cantSplit/>
          <w:trHeight w:val="567"/>
        </w:trPr>
        <w:tc>
          <w:tcPr>
            <w:tcW w:w="1771" w:type="dxa"/>
          </w:tcPr>
          <w:p w14:paraId="2B642E37" w14:textId="77777777" w:rsidR="00690EB0" w:rsidRPr="00690EB0" w:rsidRDefault="00690EB0" w:rsidP="00AF69C2">
            <w:pPr>
              <w:pStyle w:val="Corpsdetableau"/>
              <w:rPr>
                <w:b/>
                <w:bCs/>
              </w:rPr>
            </w:pPr>
            <w:r w:rsidRPr="00690EB0">
              <w:rPr>
                <w:b/>
                <w:bCs/>
              </w:rPr>
              <w:t>Contact person</w:t>
            </w:r>
          </w:p>
        </w:tc>
        <w:tc>
          <w:tcPr>
            <w:tcW w:w="8080" w:type="dxa"/>
          </w:tcPr>
          <w:p w14:paraId="3D4DD025" w14:textId="77777777" w:rsidR="00690EB0" w:rsidRPr="00EC2EA5" w:rsidRDefault="00690EB0" w:rsidP="00AF69C2">
            <w:pPr>
              <w:pStyle w:val="Corpsdetableau"/>
            </w:pPr>
          </w:p>
        </w:tc>
      </w:tr>
      <w:tr w:rsidR="008A3272" w14:paraId="7B8A706E" w14:textId="77777777" w:rsidTr="008D685C">
        <w:trPr>
          <w:cantSplit/>
          <w:trHeight w:val="567"/>
        </w:trPr>
        <w:tc>
          <w:tcPr>
            <w:tcW w:w="1771" w:type="dxa"/>
          </w:tcPr>
          <w:p w14:paraId="6D14035D" w14:textId="77777777" w:rsidR="008A3272" w:rsidRPr="00690EB0" w:rsidRDefault="008A3272" w:rsidP="00AF69C2">
            <w:pPr>
              <w:pStyle w:val="Corpsdetableau"/>
              <w:rPr>
                <w:b/>
                <w:bCs/>
              </w:rPr>
            </w:pPr>
            <w:r w:rsidRPr="00690EB0">
              <w:rPr>
                <w:b/>
                <w:bCs/>
              </w:rPr>
              <w:t>Telephone</w:t>
            </w:r>
          </w:p>
        </w:tc>
        <w:tc>
          <w:tcPr>
            <w:tcW w:w="8080" w:type="dxa"/>
          </w:tcPr>
          <w:p w14:paraId="33D206FD" w14:textId="77777777" w:rsidR="008A3272" w:rsidRDefault="008A3272" w:rsidP="00AF69C2">
            <w:pPr>
              <w:pStyle w:val="Corpsdetableau"/>
              <w:rPr>
                <w:color w:val="0000FF"/>
              </w:rPr>
            </w:pPr>
          </w:p>
        </w:tc>
      </w:tr>
      <w:tr w:rsidR="00690EB0" w14:paraId="66DA89DB" w14:textId="77777777">
        <w:trPr>
          <w:cantSplit/>
          <w:trHeight w:val="567"/>
        </w:trPr>
        <w:tc>
          <w:tcPr>
            <w:tcW w:w="1771" w:type="dxa"/>
          </w:tcPr>
          <w:p w14:paraId="09081E74" w14:textId="77777777" w:rsidR="00690EB0" w:rsidRPr="00690EB0" w:rsidRDefault="00690EB0" w:rsidP="00AF69C2">
            <w:pPr>
              <w:pStyle w:val="Corpsdetableau"/>
              <w:rPr>
                <w:b/>
                <w:bCs/>
              </w:rPr>
            </w:pPr>
            <w:r w:rsidRPr="00690EB0">
              <w:rPr>
                <w:b/>
                <w:bCs/>
              </w:rPr>
              <w:t>Email</w:t>
            </w:r>
          </w:p>
        </w:tc>
        <w:tc>
          <w:tcPr>
            <w:tcW w:w="8080" w:type="dxa"/>
          </w:tcPr>
          <w:p w14:paraId="17851099" w14:textId="77777777" w:rsidR="00690EB0" w:rsidRDefault="00690EB0" w:rsidP="00AF69C2">
            <w:pPr>
              <w:pStyle w:val="Corpsdetableau"/>
              <w:rPr>
                <w:color w:val="0000FF"/>
              </w:rPr>
            </w:pPr>
          </w:p>
        </w:tc>
      </w:tr>
    </w:tbl>
    <w:p w14:paraId="68E79350" w14:textId="77777777" w:rsidR="00AF69C2" w:rsidRDefault="00AF69C2"/>
    <w:p w14:paraId="170B4E77" w14:textId="77777777" w:rsidR="00AF69C2" w:rsidRDefault="00AF69C2"/>
    <w:p w14:paraId="27CDDC03" w14:textId="77777777" w:rsidR="00F0176F" w:rsidRPr="0014336C" w:rsidRDefault="00F0176F" w:rsidP="00F0176F">
      <w:pPr>
        <w:pStyle w:val="Titredetableau"/>
        <w:keepNext/>
        <w:spacing w:after="240"/>
      </w:pPr>
      <w:r w:rsidRPr="0014336C">
        <w:t>Transport of reference standards and customs formalities</w:t>
      </w:r>
    </w:p>
    <w:p w14:paraId="1F7E1C15" w14:textId="77777777" w:rsidR="00F0176F" w:rsidRDefault="00F0176F" w:rsidP="00D61F29">
      <w:pPr>
        <w:pStyle w:val="Corpsdetexte"/>
        <w:jc w:val="both"/>
      </w:pPr>
      <w:r>
        <w:t xml:space="preserve">The participating laboratory is responsible for the transport of their instrument to and from the </w:t>
      </w:r>
      <w:proofErr w:type="gramStart"/>
      <w:r>
        <w:t>BIPM, and</w:t>
      </w:r>
      <w:proofErr w:type="gramEnd"/>
      <w:r>
        <w:t xml:space="preserve"> ensuring that proper arrangements are made for local customs formalities. The instrument can either be sent alone or be brought to the BIPM by laboratory personnel.</w:t>
      </w:r>
    </w:p>
    <w:p w14:paraId="440825EC" w14:textId="77777777" w:rsidR="00F0176F" w:rsidRDefault="00F0176F" w:rsidP="001410FE">
      <w:pPr>
        <w:pStyle w:val="Corpsdetexte"/>
        <w:jc w:val="both"/>
      </w:pPr>
      <w:r>
        <w:t xml:space="preserve">Please indicate your </w:t>
      </w:r>
      <w:r w:rsidR="001410FE">
        <w:t>choice:</w:t>
      </w:r>
    </w:p>
    <w:p w14:paraId="07A3B5D7" w14:textId="77777777" w:rsidR="00F0176F" w:rsidRDefault="00F0176F" w:rsidP="00F0176F">
      <w:pPr>
        <w:pStyle w:val="Corpsdetexte"/>
      </w:pPr>
    </w:p>
    <w:p w14:paraId="2E83AA2F" w14:textId="77777777" w:rsidR="00F0176F" w:rsidRPr="000652A8" w:rsidRDefault="00F0176F" w:rsidP="00D61F29">
      <w:pPr>
        <w:pStyle w:val="Listenumros"/>
        <w:numPr>
          <w:ilvl w:val="0"/>
          <w:numId w:val="8"/>
        </w:numPr>
        <w:rPr>
          <w:sz w:val="22"/>
          <w:szCs w:val="20"/>
        </w:rPr>
      </w:pPr>
      <w:r>
        <w:t xml:space="preserve">The instrument will be sent </w:t>
      </w:r>
      <w:r w:rsidR="00D61F29">
        <w:t>without accompanying personnel</w:t>
      </w:r>
    </w:p>
    <w:p w14:paraId="0C24A5F1" w14:textId="77777777" w:rsidR="00F0176F" w:rsidRPr="000652A8" w:rsidRDefault="00F0176F" w:rsidP="00D61F29">
      <w:pPr>
        <w:pStyle w:val="Listenumros"/>
        <w:numPr>
          <w:ilvl w:val="0"/>
          <w:numId w:val="8"/>
        </w:numPr>
        <w:rPr>
          <w:sz w:val="22"/>
          <w:szCs w:val="20"/>
        </w:rPr>
      </w:pPr>
      <w:r>
        <w:t xml:space="preserve">The following </w:t>
      </w:r>
      <w:r w:rsidR="00D61F29">
        <w:t>personnel</w:t>
      </w:r>
      <w:r>
        <w:t xml:space="preserve"> will come to the BIPM with the </w:t>
      </w:r>
      <w:proofErr w:type="gramStart"/>
      <w:r>
        <w:t>instrument :</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2836"/>
        <w:gridCol w:w="1842"/>
      </w:tblGrid>
      <w:tr w:rsidR="00F0176F" w:rsidRPr="0052287F" w14:paraId="35BBCDBA" w14:textId="77777777" w:rsidTr="0052287F">
        <w:trPr>
          <w:trHeight w:val="397"/>
        </w:trPr>
        <w:tc>
          <w:tcPr>
            <w:tcW w:w="1842" w:type="dxa"/>
            <w:shd w:val="clear" w:color="auto" w:fill="auto"/>
            <w:vAlign w:val="center"/>
          </w:tcPr>
          <w:p w14:paraId="74FED25C" w14:textId="77777777" w:rsidR="00F0176F" w:rsidRPr="0052287F" w:rsidRDefault="00F0176F" w:rsidP="0052287F">
            <w:pPr>
              <w:pStyle w:val="Corpsdetexte"/>
              <w:jc w:val="center"/>
              <w:rPr>
                <w:b/>
                <w:szCs w:val="22"/>
              </w:rPr>
            </w:pPr>
            <w:r w:rsidRPr="0052287F">
              <w:rPr>
                <w:b/>
                <w:szCs w:val="22"/>
              </w:rPr>
              <w:t>Last Name</w:t>
            </w:r>
          </w:p>
        </w:tc>
        <w:tc>
          <w:tcPr>
            <w:tcW w:w="1842" w:type="dxa"/>
            <w:shd w:val="clear" w:color="auto" w:fill="auto"/>
            <w:vAlign w:val="center"/>
          </w:tcPr>
          <w:p w14:paraId="6ED8FC05" w14:textId="77777777" w:rsidR="00F0176F" w:rsidRPr="0052287F" w:rsidRDefault="00F0176F" w:rsidP="0052287F">
            <w:pPr>
              <w:pStyle w:val="Corpsdetexte"/>
              <w:jc w:val="center"/>
              <w:rPr>
                <w:b/>
                <w:szCs w:val="22"/>
              </w:rPr>
            </w:pPr>
            <w:r w:rsidRPr="0052287F">
              <w:rPr>
                <w:b/>
                <w:szCs w:val="22"/>
              </w:rPr>
              <w:t>First Name</w:t>
            </w:r>
          </w:p>
        </w:tc>
        <w:tc>
          <w:tcPr>
            <w:tcW w:w="2836" w:type="dxa"/>
            <w:shd w:val="clear" w:color="auto" w:fill="auto"/>
            <w:vAlign w:val="center"/>
          </w:tcPr>
          <w:p w14:paraId="15493B8A" w14:textId="77777777" w:rsidR="00F0176F" w:rsidRPr="0052287F" w:rsidRDefault="00F0176F" w:rsidP="0052287F">
            <w:pPr>
              <w:pStyle w:val="Corpsdetexte"/>
              <w:jc w:val="center"/>
              <w:rPr>
                <w:b/>
                <w:szCs w:val="22"/>
              </w:rPr>
            </w:pPr>
            <w:r w:rsidRPr="0052287F">
              <w:rPr>
                <w:b/>
                <w:szCs w:val="22"/>
              </w:rPr>
              <w:t>E-mail address</w:t>
            </w:r>
          </w:p>
        </w:tc>
        <w:tc>
          <w:tcPr>
            <w:tcW w:w="1842" w:type="dxa"/>
            <w:shd w:val="clear" w:color="auto" w:fill="auto"/>
            <w:vAlign w:val="center"/>
          </w:tcPr>
          <w:p w14:paraId="357DCA04" w14:textId="77777777" w:rsidR="00F0176F" w:rsidRPr="0052287F" w:rsidRDefault="00F0176F" w:rsidP="0052287F">
            <w:pPr>
              <w:pStyle w:val="Corpsdetexte"/>
              <w:jc w:val="center"/>
              <w:rPr>
                <w:b/>
                <w:szCs w:val="22"/>
              </w:rPr>
            </w:pPr>
            <w:r w:rsidRPr="0052287F">
              <w:rPr>
                <w:b/>
                <w:szCs w:val="22"/>
              </w:rPr>
              <w:t>Telephone</w:t>
            </w:r>
          </w:p>
        </w:tc>
      </w:tr>
      <w:tr w:rsidR="00F0176F" w:rsidRPr="0052287F" w14:paraId="023CE61B" w14:textId="77777777" w:rsidTr="0052287F">
        <w:trPr>
          <w:trHeight w:val="397"/>
        </w:trPr>
        <w:tc>
          <w:tcPr>
            <w:tcW w:w="1842" w:type="dxa"/>
            <w:shd w:val="clear" w:color="auto" w:fill="auto"/>
            <w:vAlign w:val="center"/>
          </w:tcPr>
          <w:p w14:paraId="00D01CFC" w14:textId="77777777" w:rsidR="00F0176F" w:rsidRPr="0052287F" w:rsidRDefault="00F0176F" w:rsidP="0052287F">
            <w:pPr>
              <w:pStyle w:val="Corpsdetexte"/>
              <w:jc w:val="center"/>
              <w:rPr>
                <w:szCs w:val="22"/>
              </w:rPr>
            </w:pPr>
          </w:p>
        </w:tc>
        <w:tc>
          <w:tcPr>
            <w:tcW w:w="1842" w:type="dxa"/>
            <w:shd w:val="clear" w:color="auto" w:fill="auto"/>
            <w:vAlign w:val="center"/>
          </w:tcPr>
          <w:p w14:paraId="4AF49CCE" w14:textId="77777777" w:rsidR="00F0176F" w:rsidRPr="0052287F" w:rsidRDefault="00F0176F" w:rsidP="0052287F">
            <w:pPr>
              <w:pStyle w:val="Corpsdetexte"/>
              <w:jc w:val="center"/>
              <w:rPr>
                <w:szCs w:val="22"/>
              </w:rPr>
            </w:pPr>
          </w:p>
        </w:tc>
        <w:tc>
          <w:tcPr>
            <w:tcW w:w="2836" w:type="dxa"/>
            <w:shd w:val="clear" w:color="auto" w:fill="auto"/>
            <w:vAlign w:val="center"/>
          </w:tcPr>
          <w:p w14:paraId="25305997" w14:textId="77777777" w:rsidR="00F0176F" w:rsidRPr="0052287F" w:rsidRDefault="00F0176F" w:rsidP="0052287F">
            <w:pPr>
              <w:pStyle w:val="Corpsdetexte"/>
              <w:jc w:val="center"/>
              <w:rPr>
                <w:szCs w:val="22"/>
              </w:rPr>
            </w:pPr>
          </w:p>
        </w:tc>
        <w:tc>
          <w:tcPr>
            <w:tcW w:w="1842" w:type="dxa"/>
            <w:shd w:val="clear" w:color="auto" w:fill="auto"/>
            <w:vAlign w:val="center"/>
          </w:tcPr>
          <w:p w14:paraId="4AE9B120" w14:textId="77777777" w:rsidR="00F0176F" w:rsidRPr="0052287F" w:rsidRDefault="00F0176F" w:rsidP="0052287F">
            <w:pPr>
              <w:pStyle w:val="Corpsdetexte"/>
              <w:jc w:val="center"/>
              <w:rPr>
                <w:szCs w:val="22"/>
              </w:rPr>
            </w:pPr>
          </w:p>
        </w:tc>
      </w:tr>
      <w:tr w:rsidR="00F0176F" w:rsidRPr="0052287F" w14:paraId="388817EF" w14:textId="77777777" w:rsidTr="0052287F">
        <w:trPr>
          <w:trHeight w:val="397"/>
        </w:trPr>
        <w:tc>
          <w:tcPr>
            <w:tcW w:w="1842" w:type="dxa"/>
            <w:shd w:val="clear" w:color="auto" w:fill="auto"/>
            <w:vAlign w:val="center"/>
          </w:tcPr>
          <w:p w14:paraId="7554463D" w14:textId="77777777" w:rsidR="00F0176F" w:rsidRPr="0052287F" w:rsidRDefault="00F0176F" w:rsidP="0052287F">
            <w:pPr>
              <w:pStyle w:val="Corpsdetexte"/>
              <w:jc w:val="center"/>
              <w:rPr>
                <w:szCs w:val="22"/>
              </w:rPr>
            </w:pPr>
          </w:p>
        </w:tc>
        <w:tc>
          <w:tcPr>
            <w:tcW w:w="1842" w:type="dxa"/>
            <w:shd w:val="clear" w:color="auto" w:fill="auto"/>
            <w:vAlign w:val="center"/>
          </w:tcPr>
          <w:p w14:paraId="3D17875A" w14:textId="77777777" w:rsidR="00F0176F" w:rsidRPr="0052287F" w:rsidRDefault="00F0176F" w:rsidP="0052287F">
            <w:pPr>
              <w:pStyle w:val="Corpsdetexte"/>
              <w:jc w:val="center"/>
              <w:rPr>
                <w:szCs w:val="22"/>
              </w:rPr>
            </w:pPr>
          </w:p>
        </w:tc>
        <w:tc>
          <w:tcPr>
            <w:tcW w:w="2836" w:type="dxa"/>
            <w:shd w:val="clear" w:color="auto" w:fill="auto"/>
            <w:vAlign w:val="center"/>
          </w:tcPr>
          <w:p w14:paraId="4AB0558C" w14:textId="77777777" w:rsidR="00F0176F" w:rsidRPr="0052287F" w:rsidRDefault="00F0176F" w:rsidP="0052287F">
            <w:pPr>
              <w:pStyle w:val="Corpsdetexte"/>
              <w:jc w:val="center"/>
              <w:rPr>
                <w:szCs w:val="22"/>
              </w:rPr>
            </w:pPr>
          </w:p>
        </w:tc>
        <w:tc>
          <w:tcPr>
            <w:tcW w:w="1842" w:type="dxa"/>
            <w:shd w:val="clear" w:color="auto" w:fill="auto"/>
            <w:vAlign w:val="center"/>
          </w:tcPr>
          <w:p w14:paraId="69CEAB22" w14:textId="77777777" w:rsidR="00F0176F" w:rsidRPr="0052287F" w:rsidRDefault="00F0176F" w:rsidP="0052287F">
            <w:pPr>
              <w:pStyle w:val="Corpsdetexte"/>
              <w:jc w:val="center"/>
              <w:rPr>
                <w:szCs w:val="22"/>
              </w:rPr>
            </w:pPr>
          </w:p>
        </w:tc>
      </w:tr>
      <w:tr w:rsidR="00F0176F" w:rsidRPr="0052287F" w14:paraId="343560F3" w14:textId="77777777" w:rsidTr="0052287F">
        <w:trPr>
          <w:trHeight w:val="397"/>
        </w:trPr>
        <w:tc>
          <w:tcPr>
            <w:tcW w:w="1842" w:type="dxa"/>
            <w:shd w:val="clear" w:color="auto" w:fill="auto"/>
            <w:vAlign w:val="center"/>
          </w:tcPr>
          <w:p w14:paraId="580B0AD5" w14:textId="77777777" w:rsidR="00F0176F" w:rsidRPr="0052287F" w:rsidRDefault="00F0176F" w:rsidP="0052287F">
            <w:pPr>
              <w:pStyle w:val="Corpsdetexte"/>
              <w:jc w:val="center"/>
              <w:rPr>
                <w:szCs w:val="22"/>
              </w:rPr>
            </w:pPr>
          </w:p>
        </w:tc>
        <w:tc>
          <w:tcPr>
            <w:tcW w:w="1842" w:type="dxa"/>
            <w:shd w:val="clear" w:color="auto" w:fill="auto"/>
            <w:vAlign w:val="center"/>
          </w:tcPr>
          <w:p w14:paraId="3AAB7382" w14:textId="77777777" w:rsidR="00F0176F" w:rsidRPr="0052287F" w:rsidRDefault="00F0176F" w:rsidP="0052287F">
            <w:pPr>
              <w:pStyle w:val="Corpsdetexte"/>
              <w:jc w:val="center"/>
              <w:rPr>
                <w:szCs w:val="22"/>
              </w:rPr>
            </w:pPr>
          </w:p>
        </w:tc>
        <w:tc>
          <w:tcPr>
            <w:tcW w:w="2836" w:type="dxa"/>
            <w:shd w:val="clear" w:color="auto" w:fill="auto"/>
            <w:vAlign w:val="center"/>
          </w:tcPr>
          <w:p w14:paraId="5E7B0BCE" w14:textId="77777777" w:rsidR="00F0176F" w:rsidRPr="0052287F" w:rsidRDefault="00F0176F" w:rsidP="0052287F">
            <w:pPr>
              <w:pStyle w:val="Corpsdetexte"/>
              <w:jc w:val="center"/>
              <w:rPr>
                <w:szCs w:val="22"/>
              </w:rPr>
            </w:pPr>
          </w:p>
        </w:tc>
        <w:tc>
          <w:tcPr>
            <w:tcW w:w="1842" w:type="dxa"/>
            <w:shd w:val="clear" w:color="auto" w:fill="auto"/>
            <w:vAlign w:val="center"/>
          </w:tcPr>
          <w:p w14:paraId="3180C5EA" w14:textId="77777777" w:rsidR="00F0176F" w:rsidRPr="0052287F" w:rsidRDefault="00F0176F" w:rsidP="0052287F">
            <w:pPr>
              <w:pStyle w:val="Corpsdetexte"/>
              <w:jc w:val="center"/>
              <w:rPr>
                <w:szCs w:val="22"/>
              </w:rPr>
            </w:pPr>
          </w:p>
        </w:tc>
      </w:tr>
    </w:tbl>
    <w:p w14:paraId="7ED513EE" w14:textId="77777777" w:rsidR="00F0176F" w:rsidRDefault="00F0176F" w:rsidP="00F0176F">
      <w:pPr>
        <w:pStyle w:val="Corpsdetexte"/>
      </w:pPr>
    </w:p>
    <w:p w14:paraId="4F6A8081" w14:textId="7882EF92" w:rsidR="00F0176F" w:rsidRDefault="00B5157A" w:rsidP="001410FE">
      <w:pPr>
        <w:pStyle w:val="Corpsdetexte"/>
        <w:jc w:val="both"/>
      </w:pPr>
      <w:r>
        <w:t>A</w:t>
      </w:r>
      <w:r w:rsidRPr="002E4E1F">
        <w:t xml:space="preserve"> </w:t>
      </w:r>
      <w:r>
        <w:t xml:space="preserve">BIPM </w:t>
      </w:r>
      <w:r w:rsidR="001527F7">
        <w:t xml:space="preserve">shipping form </w:t>
      </w:r>
      <w:r w:rsidR="00A10567">
        <w:t xml:space="preserve">should be completed and returned to the BIPM </w:t>
      </w:r>
      <w:r w:rsidR="00F0176F">
        <w:t xml:space="preserve">to ensure the appropriate customs documents and formalities are completed. </w:t>
      </w:r>
      <w:r w:rsidR="00012D71">
        <w:t xml:space="preserve">It is available on demand by email from Dr J. Viallon or </w:t>
      </w:r>
      <w:hyperlink r:id="rId9" w:history="1">
        <w:r w:rsidR="00630051" w:rsidRPr="00F32387">
          <w:rPr>
            <w:rStyle w:val="Lienhypertexte"/>
          </w:rPr>
          <w:t>customsbipm@bipm.org</w:t>
        </w:r>
      </w:hyperlink>
      <w:r w:rsidR="00630051">
        <w:t xml:space="preserve">. </w:t>
      </w:r>
    </w:p>
    <w:p w14:paraId="43D0B632" w14:textId="77777777" w:rsidR="00F0176F" w:rsidRDefault="00F0176F" w:rsidP="00F0176F">
      <w:pPr>
        <w:pStyle w:val="Titredetableau"/>
        <w:keepNext/>
        <w:spacing w:after="240"/>
      </w:pPr>
      <w:r>
        <w:t>Date of Comparison</w:t>
      </w:r>
    </w:p>
    <w:p w14:paraId="38EA7421" w14:textId="711FE7E1" w:rsidR="00F0176F" w:rsidRDefault="00F0176F" w:rsidP="003439FF">
      <w:pPr>
        <w:pStyle w:val="Corpsdetexte"/>
        <w:jc w:val="both"/>
      </w:pPr>
      <w:r>
        <w:t>Please indicate your preferred date for sending or bringing your reference standard to the BIPM. The date of the comparison will be confirmed by the BIPM in consultation with your laboratory after the submission</w:t>
      </w:r>
      <w:r w:rsidR="001527F7">
        <w:t xml:space="preserve"> of your</w:t>
      </w:r>
      <w:r>
        <w:t xml:space="preserve"> registration forms. (Please indicate your three preferred dates in order of preference).</w:t>
      </w:r>
    </w:p>
    <w:p w14:paraId="1575F945" w14:textId="77777777" w:rsidR="00207C97" w:rsidRDefault="00207C97" w:rsidP="00F0176F">
      <w:pPr>
        <w:pStyle w:val="Corpsdetexte"/>
      </w:pPr>
    </w:p>
    <w:tbl>
      <w:tblPr>
        <w:tblW w:w="0" w:type="auto"/>
        <w:tblInd w:w="12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418"/>
        <w:gridCol w:w="2835"/>
      </w:tblGrid>
      <w:tr w:rsidR="00207C97" w14:paraId="2024044B" w14:textId="77777777">
        <w:trPr>
          <w:trHeight w:val="549"/>
        </w:trPr>
        <w:tc>
          <w:tcPr>
            <w:tcW w:w="1418" w:type="dxa"/>
            <w:vAlign w:val="center"/>
          </w:tcPr>
          <w:p w14:paraId="69E89964" w14:textId="77777777" w:rsidR="00207C97" w:rsidRPr="00207C97" w:rsidRDefault="00207C97" w:rsidP="00207C97">
            <w:pPr>
              <w:pStyle w:val="Corpsdetexte"/>
              <w:rPr>
                <w:b/>
                <w:bCs/>
              </w:rPr>
            </w:pPr>
          </w:p>
        </w:tc>
        <w:tc>
          <w:tcPr>
            <w:tcW w:w="2835" w:type="dxa"/>
            <w:vAlign w:val="center"/>
          </w:tcPr>
          <w:p w14:paraId="1B517C8E" w14:textId="77777777" w:rsidR="00207C97" w:rsidRPr="00207C97" w:rsidRDefault="00742C9F" w:rsidP="00207C97">
            <w:pPr>
              <w:pStyle w:val="Corpsdetexte"/>
              <w:rPr>
                <w:b/>
                <w:bCs/>
              </w:rPr>
            </w:pPr>
            <w:r>
              <w:rPr>
                <w:b/>
                <w:bCs/>
              </w:rPr>
              <w:t>Date (</w:t>
            </w:r>
            <w:r w:rsidR="00D61F29">
              <w:rPr>
                <w:b/>
                <w:bCs/>
              </w:rPr>
              <w:t>week</w:t>
            </w:r>
            <w:r>
              <w:rPr>
                <w:b/>
                <w:bCs/>
              </w:rPr>
              <w:t>/year)</w:t>
            </w:r>
          </w:p>
        </w:tc>
      </w:tr>
      <w:tr w:rsidR="00207C97" w14:paraId="348E4769" w14:textId="77777777">
        <w:trPr>
          <w:trHeight w:hRule="exact" w:val="461"/>
        </w:trPr>
        <w:tc>
          <w:tcPr>
            <w:tcW w:w="1418" w:type="dxa"/>
            <w:vAlign w:val="center"/>
          </w:tcPr>
          <w:p w14:paraId="20C56746" w14:textId="77777777" w:rsidR="00207C97" w:rsidRPr="00207C97" w:rsidRDefault="00207C97" w:rsidP="00207C97">
            <w:pPr>
              <w:pStyle w:val="Corpsdetexte"/>
              <w:rPr>
                <w:b/>
                <w:bCs/>
              </w:rPr>
            </w:pPr>
            <w:r w:rsidRPr="00207C97">
              <w:rPr>
                <w:b/>
                <w:bCs/>
              </w:rPr>
              <w:t>1</w:t>
            </w:r>
          </w:p>
        </w:tc>
        <w:tc>
          <w:tcPr>
            <w:tcW w:w="2835" w:type="dxa"/>
            <w:vAlign w:val="center"/>
          </w:tcPr>
          <w:p w14:paraId="50179A7B" w14:textId="77777777" w:rsidR="00207C97" w:rsidRDefault="00207C97" w:rsidP="00207C97">
            <w:pPr>
              <w:pStyle w:val="Corpsdetexte"/>
            </w:pPr>
          </w:p>
        </w:tc>
      </w:tr>
      <w:tr w:rsidR="00207C97" w14:paraId="3664F318" w14:textId="77777777">
        <w:trPr>
          <w:trHeight w:hRule="exact" w:val="410"/>
        </w:trPr>
        <w:tc>
          <w:tcPr>
            <w:tcW w:w="1418" w:type="dxa"/>
            <w:vAlign w:val="center"/>
          </w:tcPr>
          <w:p w14:paraId="5156621B" w14:textId="77777777" w:rsidR="00207C97" w:rsidRPr="00207C97" w:rsidRDefault="00207C97" w:rsidP="00207C97">
            <w:pPr>
              <w:pStyle w:val="Corpsdetexte"/>
              <w:rPr>
                <w:b/>
                <w:bCs/>
              </w:rPr>
            </w:pPr>
            <w:r w:rsidRPr="00207C97">
              <w:rPr>
                <w:b/>
                <w:bCs/>
              </w:rPr>
              <w:t>2</w:t>
            </w:r>
          </w:p>
        </w:tc>
        <w:tc>
          <w:tcPr>
            <w:tcW w:w="2835" w:type="dxa"/>
            <w:vAlign w:val="center"/>
          </w:tcPr>
          <w:p w14:paraId="79FE9347" w14:textId="77777777" w:rsidR="00207C97" w:rsidRDefault="00207C97" w:rsidP="00207C97">
            <w:pPr>
              <w:pStyle w:val="Corpsdetexte"/>
            </w:pPr>
          </w:p>
        </w:tc>
      </w:tr>
      <w:tr w:rsidR="00207C97" w14:paraId="3ED2B9E6" w14:textId="77777777">
        <w:trPr>
          <w:trHeight w:hRule="exact" w:val="429"/>
        </w:trPr>
        <w:tc>
          <w:tcPr>
            <w:tcW w:w="1418" w:type="dxa"/>
            <w:vAlign w:val="center"/>
          </w:tcPr>
          <w:p w14:paraId="59CEB390" w14:textId="77777777" w:rsidR="00207C97" w:rsidRPr="00207C97" w:rsidRDefault="00207C97" w:rsidP="00207C97">
            <w:pPr>
              <w:pStyle w:val="Corpsdetexte"/>
              <w:rPr>
                <w:b/>
                <w:bCs/>
              </w:rPr>
            </w:pPr>
            <w:r w:rsidRPr="00207C97">
              <w:rPr>
                <w:b/>
                <w:bCs/>
              </w:rPr>
              <w:t>3</w:t>
            </w:r>
          </w:p>
        </w:tc>
        <w:tc>
          <w:tcPr>
            <w:tcW w:w="2835" w:type="dxa"/>
            <w:vAlign w:val="center"/>
          </w:tcPr>
          <w:p w14:paraId="69CB7EF7" w14:textId="77777777" w:rsidR="00207C97" w:rsidRDefault="00207C97" w:rsidP="00207C97">
            <w:pPr>
              <w:pStyle w:val="Corpsdetexte"/>
            </w:pPr>
          </w:p>
        </w:tc>
      </w:tr>
    </w:tbl>
    <w:p w14:paraId="3532832C" w14:textId="77777777" w:rsidR="00F0176F" w:rsidRDefault="00F0176F" w:rsidP="00F0176F">
      <w:pPr>
        <w:pStyle w:val="Corpsdetexte"/>
      </w:pPr>
    </w:p>
    <w:p w14:paraId="6DDF07EC" w14:textId="77777777" w:rsidR="00AF69C2" w:rsidRDefault="00AF69C2"/>
    <w:tbl>
      <w:tblPr>
        <w:tblW w:w="98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913"/>
        <w:gridCol w:w="1276"/>
        <w:gridCol w:w="1984"/>
        <w:gridCol w:w="709"/>
        <w:gridCol w:w="3969"/>
      </w:tblGrid>
      <w:tr w:rsidR="00207C97" w14:paraId="4C964B01" w14:textId="77777777">
        <w:trPr>
          <w:cantSplit/>
          <w:trHeight w:val="520"/>
        </w:trPr>
        <w:tc>
          <w:tcPr>
            <w:tcW w:w="9851" w:type="dxa"/>
            <w:gridSpan w:val="5"/>
          </w:tcPr>
          <w:p w14:paraId="203FD9E1" w14:textId="77777777" w:rsidR="00207C97" w:rsidRDefault="00207C97" w:rsidP="00207C97">
            <w:pPr>
              <w:pStyle w:val="Titredetableau"/>
              <w:keepNext/>
            </w:pPr>
            <w:r>
              <w:t>Ozone generator to be used for the comparison</w:t>
            </w:r>
          </w:p>
        </w:tc>
      </w:tr>
      <w:tr w:rsidR="00207C97" w14:paraId="138991E0" w14:textId="77777777">
        <w:trPr>
          <w:cantSplit/>
        </w:trPr>
        <w:tc>
          <w:tcPr>
            <w:tcW w:w="5173" w:type="dxa"/>
            <w:gridSpan w:val="3"/>
          </w:tcPr>
          <w:p w14:paraId="3CC83D08" w14:textId="77777777" w:rsidR="00207C97" w:rsidRPr="00690EB0" w:rsidRDefault="00207C97" w:rsidP="00207C97">
            <w:pPr>
              <w:pStyle w:val="Corpsdetableau"/>
              <w:rPr>
                <w:b/>
                <w:bCs/>
              </w:rPr>
            </w:pPr>
            <w:r>
              <w:rPr>
                <w:b/>
                <w:bCs/>
              </w:rPr>
              <w:t>The BIPM ozone generator will be used? (Yes/No)</w:t>
            </w:r>
          </w:p>
        </w:tc>
        <w:tc>
          <w:tcPr>
            <w:tcW w:w="4678" w:type="dxa"/>
            <w:gridSpan w:val="2"/>
          </w:tcPr>
          <w:p w14:paraId="68DA2350" w14:textId="77777777" w:rsidR="00207C97" w:rsidRPr="00313A9A" w:rsidRDefault="00207C97" w:rsidP="00207C97">
            <w:pPr>
              <w:pStyle w:val="Corpsdetableau"/>
            </w:pPr>
          </w:p>
        </w:tc>
      </w:tr>
      <w:tr w:rsidR="00207C97" w14:paraId="71856E73" w14:textId="77777777">
        <w:trPr>
          <w:cantSplit/>
        </w:trPr>
        <w:tc>
          <w:tcPr>
            <w:tcW w:w="9851" w:type="dxa"/>
            <w:gridSpan w:val="5"/>
          </w:tcPr>
          <w:p w14:paraId="1FAE01BD" w14:textId="77777777" w:rsidR="00207C97" w:rsidRPr="007E30CA" w:rsidRDefault="00207C97" w:rsidP="00207C97">
            <w:pPr>
              <w:pStyle w:val="Corpsdetableau"/>
            </w:pPr>
            <w:r w:rsidRPr="007E30CA">
              <w:t>If no, complete the information on the ozone generator</w:t>
            </w:r>
          </w:p>
        </w:tc>
      </w:tr>
      <w:tr w:rsidR="00207C97" w14:paraId="0F1AB1C7" w14:textId="77777777">
        <w:trPr>
          <w:cantSplit/>
        </w:trPr>
        <w:tc>
          <w:tcPr>
            <w:tcW w:w="1913" w:type="dxa"/>
          </w:tcPr>
          <w:p w14:paraId="26EB13DC" w14:textId="77777777" w:rsidR="00207C97" w:rsidRPr="00690EB0" w:rsidRDefault="00207C97" w:rsidP="00207C97">
            <w:pPr>
              <w:pStyle w:val="Corpsdetableau"/>
              <w:rPr>
                <w:b/>
                <w:bCs/>
              </w:rPr>
            </w:pPr>
            <w:r>
              <w:rPr>
                <w:b/>
                <w:bCs/>
              </w:rPr>
              <w:t>Manufacturer</w:t>
            </w:r>
          </w:p>
        </w:tc>
        <w:tc>
          <w:tcPr>
            <w:tcW w:w="7938" w:type="dxa"/>
            <w:gridSpan w:val="4"/>
          </w:tcPr>
          <w:p w14:paraId="2365AFEC" w14:textId="77777777" w:rsidR="00207C97" w:rsidRDefault="00207C97" w:rsidP="00207C97">
            <w:pPr>
              <w:pStyle w:val="Corpsdetableau"/>
              <w:rPr>
                <w:color w:val="0000FF"/>
              </w:rPr>
            </w:pPr>
          </w:p>
        </w:tc>
      </w:tr>
      <w:tr w:rsidR="00207C97" w14:paraId="2773555B" w14:textId="77777777">
        <w:trPr>
          <w:cantSplit/>
        </w:trPr>
        <w:tc>
          <w:tcPr>
            <w:tcW w:w="1913" w:type="dxa"/>
          </w:tcPr>
          <w:p w14:paraId="0E22C5E2" w14:textId="77777777" w:rsidR="00207C97" w:rsidRPr="00690EB0" w:rsidRDefault="00207C97" w:rsidP="00207C97">
            <w:pPr>
              <w:pStyle w:val="Corpsdetableau"/>
              <w:rPr>
                <w:b/>
                <w:bCs/>
              </w:rPr>
            </w:pPr>
            <w:r>
              <w:rPr>
                <w:b/>
                <w:bCs/>
              </w:rPr>
              <w:t xml:space="preserve">Type </w:t>
            </w:r>
          </w:p>
        </w:tc>
        <w:tc>
          <w:tcPr>
            <w:tcW w:w="7938" w:type="dxa"/>
            <w:gridSpan w:val="4"/>
          </w:tcPr>
          <w:p w14:paraId="670E377B" w14:textId="77777777" w:rsidR="00207C97" w:rsidRDefault="00207C97" w:rsidP="00207C97">
            <w:pPr>
              <w:pStyle w:val="Corpsdetableau"/>
              <w:rPr>
                <w:color w:val="0000FF"/>
              </w:rPr>
            </w:pPr>
          </w:p>
        </w:tc>
      </w:tr>
      <w:tr w:rsidR="00207C97" w14:paraId="2892CD7A" w14:textId="77777777">
        <w:trPr>
          <w:cantSplit/>
        </w:trPr>
        <w:tc>
          <w:tcPr>
            <w:tcW w:w="1913" w:type="dxa"/>
          </w:tcPr>
          <w:p w14:paraId="0E9E5E93" w14:textId="77777777" w:rsidR="00207C97" w:rsidRDefault="00207C97" w:rsidP="00207C97">
            <w:pPr>
              <w:pStyle w:val="Corpsdetableau"/>
              <w:rPr>
                <w:b/>
                <w:bCs/>
              </w:rPr>
            </w:pPr>
            <w:r>
              <w:rPr>
                <w:b/>
                <w:bCs/>
              </w:rPr>
              <w:t>Serial number</w:t>
            </w:r>
          </w:p>
        </w:tc>
        <w:tc>
          <w:tcPr>
            <w:tcW w:w="7938" w:type="dxa"/>
            <w:gridSpan w:val="4"/>
          </w:tcPr>
          <w:p w14:paraId="6C9EF10F" w14:textId="77777777" w:rsidR="00207C97" w:rsidRDefault="00207C97" w:rsidP="00207C97">
            <w:pPr>
              <w:pStyle w:val="Corpsdetableau"/>
              <w:rPr>
                <w:color w:val="0000FF"/>
              </w:rPr>
            </w:pPr>
          </w:p>
        </w:tc>
      </w:tr>
      <w:tr w:rsidR="00207C97" w14:paraId="5366F8DF" w14:textId="77777777">
        <w:trPr>
          <w:cantSplit/>
        </w:trPr>
        <w:tc>
          <w:tcPr>
            <w:tcW w:w="3189" w:type="dxa"/>
            <w:gridSpan w:val="2"/>
            <w:tcBorders>
              <w:top w:val="dotted" w:sz="4" w:space="0" w:color="auto"/>
              <w:bottom w:val="dotted" w:sz="4" w:space="0" w:color="auto"/>
            </w:tcBorders>
          </w:tcPr>
          <w:p w14:paraId="22E19312" w14:textId="77777777" w:rsidR="00207C97" w:rsidRDefault="00207C97" w:rsidP="00207C97">
            <w:pPr>
              <w:pStyle w:val="Corpsdetableau"/>
              <w:rPr>
                <w:b/>
                <w:bCs/>
              </w:rPr>
            </w:pPr>
            <w:r>
              <w:rPr>
                <w:b/>
                <w:bCs/>
              </w:rPr>
              <w:t>Input air pressure (kPa)</w:t>
            </w:r>
          </w:p>
        </w:tc>
        <w:tc>
          <w:tcPr>
            <w:tcW w:w="6662" w:type="dxa"/>
            <w:gridSpan w:val="3"/>
            <w:tcBorders>
              <w:top w:val="dotted" w:sz="4" w:space="0" w:color="auto"/>
              <w:bottom w:val="dotted" w:sz="4" w:space="0" w:color="auto"/>
            </w:tcBorders>
          </w:tcPr>
          <w:p w14:paraId="42D3D389" w14:textId="77777777" w:rsidR="00207C97" w:rsidRDefault="00207C97" w:rsidP="00207C97">
            <w:pPr>
              <w:pStyle w:val="Corpsdetableau"/>
              <w:rPr>
                <w:color w:val="0000FF"/>
              </w:rPr>
            </w:pPr>
          </w:p>
        </w:tc>
      </w:tr>
      <w:tr w:rsidR="00207C97" w14:paraId="29E47C11" w14:textId="77777777">
        <w:trPr>
          <w:cantSplit/>
        </w:trPr>
        <w:tc>
          <w:tcPr>
            <w:tcW w:w="5882" w:type="dxa"/>
            <w:gridSpan w:val="4"/>
            <w:tcBorders>
              <w:bottom w:val="dotted" w:sz="4" w:space="0" w:color="auto"/>
            </w:tcBorders>
          </w:tcPr>
          <w:p w14:paraId="30667581" w14:textId="77777777" w:rsidR="00207C97" w:rsidRDefault="00207C97" w:rsidP="00207C97">
            <w:pPr>
              <w:pStyle w:val="Corpsdetableau"/>
              <w:rPr>
                <w:b/>
                <w:bCs/>
              </w:rPr>
            </w:pPr>
            <w:r>
              <w:rPr>
                <w:b/>
                <w:bCs/>
              </w:rPr>
              <w:t>Maximum flow rate of the output ozone/air mixture (L/min)</w:t>
            </w:r>
          </w:p>
        </w:tc>
        <w:tc>
          <w:tcPr>
            <w:tcW w:w="3969" w:type="dxa"/>
            <w:tcBorders>
              <w:bottom w:val="dotted" w:sz="4" w:space="0" w:color="auto"/>
            </w:tcBorders>
          </w:tcPr>
          <w:p w14:paraId="65B69E51" w14:textId="77777777" w:rsidR="00207C97" w:rsidRDefault="00207C97" w:rsidP="00207C97">
            <w:pPr>
              <w:pStyle w:val="Corpsdetableau"/>
              <w:rPr>
                <w:color w:val="0000FF"/>
              </w:rPr>
            </w:pPr>
          </w:p>
        </w:tc>
      </w:tr>
    </w:tbl>
    <w:p w14:paraId="3D786E92" w14:textId="77777777" w:rsidR="00207C97" w:rsidRDefault="00207C97"/>
    <w:p w14:paraId="50369B13" w14:textId="77777777" w:rsidR="00207C97" w:rsidRDefault="00207C97"/>
    <w:p w14:paraId="59E7FF0B" w14:textId="77777777" w:rsidR="00207C97" w:rsidRDefault="00207C97"/>
    <w:p w14:paraId="34302C5A" w14:textId="77777777" w:rsidR="00207C97" w:rsidRDefault="00207C97"/>
    <w:tbl>
      <w:tblPr>
        <w:tblW w:w="98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913"/>
        <w:gridCol w:w="1418"/>
        <w:gridCol w:w="1779"/>
        <w:gridCol w:w="914"/>
        <w:gridCol w:w="3827"/>
      </w:tblGrid>
      <w:tr w:rsidR="00F0176F" w14:paraId="39F06D03" w14:textId="77777777">
        <w:trPr>
          <w:cantSplit/>
          <w:trHeight w:val="511"/>
        </w:trPr>
        <w:tc>
          <w:tcPr>
            <w:tcW w:w="9851" w:type="dxa"/>
            <w:gridSpan w:val="5"/>
          </w:tcPr>
          <w:p w14:paraId="37224CFE" w14:textId="77777777" w:rsidR="00F0176F" w:rsidRDefault="00F0176F" w:rsidP="007E40BF">
            <w:pPr>
              <w:pStyle w:val="Titredetableau"/>
            </w:pPr>
            <w:r>
              <w:t>Ozone standard information</w:t>
            </w:r>
          </w:p>
        </w:tc>
      </w:tr>
      <w:tr w:rsidR="0073613D" w14:paraId="75B08E3D" w14:textId="77777777">
        <w:trPr>
          <w:cantSplit/>
        </w:trPr>
        <w:tc>
          <w:tcPr>
            <w:tcW w:w="5110" w:type="dxa"/>
            <w:gridSpan w:val="3"/>
          </w:tcPr>
          <w:p w14:paraId="5792E388" w14:textId="77777777" w:rsidR="0073613D" w:rsidRDefault="0073613D" w:rsidP="00690EB0">
            <w:pPr>
              <w:pStyle w:val="Corpsdetableau"/>
              <w:rPr>
                <w:b/>
                <w:bCs/>
              </w:rPr>
            </w:pPr>
            <w:r>
              <w:rPr>
                <w:b/>
                <w:bCs/>
              </w:rPr>
              <w:t xml:space="preserve">Is this instrument your national standard </w:t>
            </w:r>
            <w:r>
              <w:rPr>
                <w:b/>
                <w:bCs/>
              </w:rPr>
              <w:br/>
              <w:t>(protocol A) or a transfer standard (protocol B)?</w:t>
            </w:r>
          </w:p>
        </w:tc>
        <w:tc>
          <w:tcPr>
            <w:tcW w:w="4741" w:type="dxa"/>
            <w:gridSpan w:val="2"/>
          </w:tcPr>
          <w:p w14:paraId="392FB146" w14:textId="77777777" w:rsidR="0073613D" w:rsidRDefault="0073613D" w:rsidP="00690EB0">
            <w:pPr>
              <w:pStyle w:val="Corpsdetableau"/>
              <w:rPr>
                <w:color w:val="0000FF"/>
              </w:rPr>
            </w:pPr>
          </w:p>
        </w:tc>
      </w:tr>
      <w:tr w:rsidR="00F0176F" w14:paraId="7A313D55" w14:textId="77777777">
        <w:trPr>
          <w:cantSplit/>
        </w:trPr>
        <w:tc>
          <w:tcPr>
            <w:tcW w:w="1913" w:type="dxa"/>
          </w:tcPr>
          <w:p w14:paraId="114DA2C3" w14:textId="77777777" w:rsidR="00F0176F" w:rsidRPr="00690EB0" w:rsidRDefault="00F0176F" w:rsidP="00690EB0">
            <w:pPr>
              <w:pStyle w:val="Corpsdetableau"/>
              <w:rPr>
                <w:b/>
                <w:bCs/>
              </w:rPr>
            </w:pPr>
            <w:r>
              <w:rPr>
                <w:b/>
                <w:bCs/>
              </w:rPr>
              <w:t>Manufacturer</w:t>
            </w:r>
          </w:p>
        </w:tc>
        <w:tc>
          <w:tcPr>
            <w:tcW w:w="7938" w:type="dxa"/>
            <w:gridSpan w:val="4"/>
          </w:tcPr>
          <w:p w14:paraId="6A69DC31" w14:textId="77777777" w:rsidR="00F0176F" w:rsidRDefault="00F0176F" w:rsidP="00690EB0">
            <w:pPr>
              <w:pStyle w:val="Corpsdetableau"/>
              <w:rPr>
                <w:color w:val="0000FF"/>
              </w:rPr>
            </w:pPr>
          </w:p>
        </w:tc>
      </w:tr>
      <w:tr w:rsidR="00F0176F" w14:paraId="29925572" w14:textId="77777777">
        <w:trPr>
          <w:cantSplit/>
        </w:trPr>
        <w:tc>
          <w:tcPr>
            <w:tcW w:w="1913" w:type="dxa"/>
          </w:tcPr>
          <w:p w14:paraId="4E0AD78B" w14:textId="77777777" w:rsidR="00F0176F" w:rsidRPr="00690EB0" w:rsidRDefault="00F0176F" w:rsidP="00690EB0">
            <w:pPr>
              <w:pStyle w:val="Corpsdetableau"/>
              <w:rPr>
                <w:b/>
                <w:bCs/>
              </w:rPr>
            </w:pPr>
            <w:r>
              <w:rPr>
                <w:b/>
                <w:bCs/>
              </w:rPr>
              <w:t>Type</w:t>
            </w:r>
          </w:p>
        </w:tc>
        <w:tc>
          <w:tcPr>
            <w:tcW w:w="7938" w:type="dxa"/>
            <w:gridSpan w:val="4"/>
          </w:tcPr>
          <w:p w14:paraId="10FBDE78" w14:textId="77777777" w:rsidR="00F0176F" w:rsidRDefault="00F0176F" w:rsidP="00690EB0">
            <w:pPr>
              <w:pStyle w:val="Corpsdetableau"/>
              <w:rPr>
                <w:color w:val="0000FF"/>
              </w:rPr>
            </w:pPr>
          </w:p>
        </w:tc>
      </w:tr>
      <w:tr w:rsidR="00F0176F" w14:paraId="7ED2861D" w14:textId="77777777">
        <w:trPr>
          <w:cantSplit/>
        </w:trPr>
        <w:tc>
          <w:tcPr>
            <w:tcW w:w="1913" w:type="dxa"/>
          </w:tcPr>
          <w:p w14:paraId="6DE4C490" w14:textId="77777777" w:rsidR="00F0176F" w:rsidRPr="00690EB0" w:rsidRDefault="00F0176F" w:rsidP="00690EB0">
            <w:pPr>
              <w:pStyle w:val="Corpsdetableau"/>
              <w:rPr>
                <w:b/>
                <w:bCs/>
              </w:rPr>
            </w:pPr>
            <w:r>
              <w:rPr>
                <w:b/>
                <w:bCs/>
              </w:rPr>
              <w:t>Serial number</w:t>
            </w:r>
          </w:p>
        </w:tc>
        <w:tc>
          <w:tcPr>
            <w:tcW w:w="7938" w:type="dxa"/>
            <w:gridSpan w:val="4"/>
          </w:tcPr>
          <w:p w14:paraId="7C55B375" w14:textId="77777777" w:rsidR="00F0176F" w:rsidRDefault="00F0176F" w:rsidP="00690EB0">
            <w:pPr>
              <w:pStyle w:val="Corpsdetableau"/>
              <w:rPr>
                <w:color w:val="0000FF"/>
              </w:rPr>
            </w:pPr>
          </w:p>
        </w:tc>
      </w:tr>
      <w:tr w:rsidR="00F0176F" w14:paraId="06DFA205" w14:textId="77777777">
        <w:trPr>
          <w:cantSplit/>
        </w:trPr>
        <w:tc>
          <w:tcPr>
            <w:tcW w:w="6024" w:type="dxa"/>
            <w:gridSpan w:val="4"/>
          </w:tcPr>
          <w:p w14:paraId="6D6FF50D" w14:textId="77777777" w:rsidR="00F0176F" w:rsidRDefault="00F0176F" w:rsidP="00690EB0">
            <w:pPr>
              <w:pStyle w:val="Corpsdetableau"/>
              <w:rPr>
                <w:b/>
                <w:bCs/>
              </w:rPr>
            </w:pPr>
            <w:r>
              <w:rPr>
                <w:b/>
                <w:bCs/>
              </w:rPr>
              <w:t xml:space="preserve">User manual sent with the </w:t>
            </w:r>
            <w:proofErr w:type="gramStart"/>
            <w:r>
              <w:rPr>
                <w:b/>
                <w:bCs/>
              </w:rPr>
              <w:t>analyser?</w:t>
            </w:r>
            <w:proofErr w:type="gramEnd"/>
            <w:r>
              <w:rPr>
                <w:b/>
                <w:bCs/>
              </w:rPr>
              <w:t xml:space="preserve"> (If yes, give a reference)</w:t>
            </w:r>
          </w:p>
        </w:tc>
        <w:tc>
          <w:tcPr>
            <w:tcW w:w="3827" w:type="dxa"/>
          </w:tcPr>
          <w:p w14:paraId="7B18F0ED" w14:textId="77777777" w:rsidR="00F0176F" w:rsidRDefault="00F0176F" w:rsidP="00690EB0">
            <w:pPr>
              <w:pStyle w:val="Corpsdetableau"/>
              <w:rPr>
                <w:color w:val="0000FF"/>
              </w:rPr>
            </w:pPr>
          </w:p>
        </w:tc>
      </w:tr>
      <w:tr w:rsidR="00F0176F" w14:paraId="3E68E185" w14:textId="77777777">
        <w:trPr>
          <w:cantSplit/>
        </w:trPr>
        <w:tc>
          <w:tcPr>
            <w:tcW w:w="6024" w:type="dxa"/>
            <w:gridSpan w:val="4"/>
          </w:tcPr>
          <w:p w14:paraId="4C575F46" w14:textId="77777777" w:rsidR="00F0176F" w:rsidRDefault="00F0176F" w:rsidP="00690EB0">
            <w:pPr>
              <w:pStyle w:val="Corpsdetableau"/>
              <w:rPr>
                <w:b/>
                <w:bCs/>
              </w:rPr>
            </w:pPr>
            <w:r>
              <w:rPr>
                <w:b/>
                <w:bCs/>
              </w:rPr>
              <w:t xml:space="preserve">Analyser accompanied with instructions to use </w:t>
            </w:r>
            <w:proofErr w:type="gramStart"/>
            <w:r>
              <w:rPr>
                <w:b/>
                <w:bCs/>
              </w:rPr>
              <w:t>it?</w:t>
            </w:r>
            <w:proofErr w:type="gramEnd"/>
            <w:r>
              <w:rPr>
                <w:b/>
                <w:bCs/>
              </w:rPr>
              <w:t xml:space="preserve"> </w:t>
            </w:r>
          </w:p>
        </w:tc>
        <w:tc>
          <w:tcPr>
            <w:tcW w:w="3827" w:type="dxa"/>
          </w:tcPr>
          <w:p w14:paraId="4EEEE8E1" w14:textId="77777777" w:rsidR="00F0176F" w:rsidRDefault="00F0176F" w:rsidP="00690EB0">
            <w:pPr>
              <w:pStyle w:val="Corpsdetableau"/>
              <w:rPr>
                <w:color w:val="0000FF"/>
              </w:rPr>
            </w:pPr>
          </w:p>
        </w:tc>
      </w:tr>
      <w:tr w:rsidR="00F0176F" w14:paraId="1ACA50FD" w14:textId="77777777">
        <w:trPr>
          <w:cantSplit/>
        </w:trPr>
        <w:tc>
          <w:tcPr>
            <w:tcW w:w="6024" w:type="dxa"/>
            <w:gridSpan w:val="4"/>
          </w:tcPr>
          <w:p w14:paraId="58A086BA" w14:textId="77777777" w:rsidR="00F0176F" w:rsidRDefault="00F0176F" w:rsidP="00690EB0">
            <w:pPr>
              <w:pStyle w:val="Corpsdetableau"/>
              <w:rPr>
                <w:b/>
                <w:bCs/>
              </w:rPr>
            </w:pPr>
          </w:p>
        </w:tc>
        <w:tc>
          <w:tcPr>
            <w:tcW w:w="3827" w:type="dxa"/>
          </w:tcPr>
          <w:p w14:paraId="215D7E7D" w14:textId="77777777" w:rsidR="00F0176F" w:rsidRDefault="00F0176F" w:rsidP="00690EB0">
            <w:pPr>
              <w:pStyle w:val="Corpsdetableau"/>
              <w:rPr>
                <w:color w:val="0000FF"/>
              </w:rPr>
            </w:pPr>
          </w:p>
        </w:tc>
      </w:tr>
      <w:tr w:rsidR="00F0176F" w14:paraId="65541812" w14:textId="77777777">
        <w:trPr>
          <w:cantSplit/>
        </w:trPr>
        <w:tc>
          <w:tcPr>
            <w:tcW w:w="3331" w:type="dxa"/>
            <w:gridSpan w:val="2"/>
          </w:tcPr>
          <w:p w14:paraId="5E91A9A3" w14:textId="77777777" w:rsidR="00F0176F" w:rsidRDefault="00F0176F" w:rsidP="00690EB0">
            <w:pPr>
              <w:pStyle w:val="Corpsdetableau"/>
              <w:rPr>
                <w:b/>
                <w:bCs/>
              </w:rPr>
            </w:pPr>
            <w:r>
              <w:rPr>
                <w:b/>
                <w:bCs/>
              </w:rPr>
              <w:t>Input ozone/air flow (L/min)</w:t>
            </w:r>
          </w:p>
        </w:tc>
        <w:tc>
          <w:tcPr>
            <w:tcW w:w="6520" w:type="dxa"/>
            <w:gridSpan w:val="3"/>
          </w:tcPr>
          <w:p w14:paraId="1525C71B" w14:textId="77777777" w:rsidR="00F0176F" w:rsidRDefault="00F0176F" w:rsidP="00690EB0">
            <w:pPr>
              <w:pStyle w:val="Corpsdetableau"/>
              <w:rPr>
                <w:color w:val="0000FF"/>
              </w:rPr>
            </w:pPr>
          </w:p>
        </w:tc>
      </w:tr>
      <w:tr w:rsidR="00F0176F" w14:paraId="3DDF1C56" w14:textId="77777777">
        <w:trPr>
          <w:cantSplit/>
        </w:trPr>
        <w:tc>
          <w:tcPr>
            <w:tcW w:w="3331" w:type="dxa"/>
            <w:gridSpan w:val="2"/>
          </w:tcPr>
          <w:p w14:paraId="662C4C65" w14:textId="77777777" w:rsidR="00F0176F" w:rsidRDefault="00F0176F" w:rsidP="00690EB0">
            <w:pPr>
              <w:pStyle w:val="Corpsdetableau"/>
              <w:rPr>
                <w:b/>
                <w:bCs/>
              </w:rPr>
            </w:pPr>
            <w:r>
              <w:rPr>
                <w:b/>
                <w:bCs/>
              </w:rPr>
              <w:t>If relevant, input air flow (L/min)</w:t>
            </w:r>
          </w:p>
        </w:tc>
        <w:tc>
          <w:tcPr>
            <w:tcW w:w="6520" w:type="dxa"/>
            <w:gridSpan w:val="3"/>
          </w:tcPr>
          <w:p w14:paraId="4C7BA112" w14:textId="77777777" w:rsidR="00F0176F" w:rsidRDefault="00F0176F" w:rsidP="00690EB0">
            <w:pPr>
              <w:pStyle w:val="Corpsdetableau"/>
              <w:rPr>
                <w:color w:val="0000FF"/>
              </w:rPr>
            </w:pPr>
          </w:p>
        </w:tc>
      </w:tr>
      <w:tr w:rsidR="00F0176F" w14:paraId="543A75CB" w14:textId="77777777">
        <w:trPr>
          <w:cantSplit/>
        </w:trPr>
        <w:tc>
          <w:tcPr>
            <w:tcW w:w="3331" w:type="dxa"/>
            <w:gridSpan w:val="2"/>
          </w:tcPr>
          <w:p w14:paraId="334EDF31" w14:textId="77777777" w:rsidR="00F0176F" w:rsidRDefault="00F0176F" w:rsidP="00BC01CF">
            <w:pPr>
              <w:pStyle w:val="Corpsdetableau"/>
              <w:rPr>
                <w:b/>
                <w:bCs/>
              </w:rPr>
            </w:pPr>
            <w:r>
              <w:rPr>
                <w:b/>
                <w:bCs/>
              </w:rPr>
              <w:t>Automatic operation? (Yes/No)</w:t>
            </w:r>
          </w:p>
        </w:tc>
        <w:tc>
          <w:tcPr>
            <w:tcW w:w="6520" w:type="dxa"/>
            <w:gridSpan w:val="3"/>
          </w:tcPr>
          <w:p w14:paraId="73D52D5E" w14:textId="77777777" w:rsidR="00F0176F" w:rsidRDefault="00F0176F" w:rsidP="00690EB0">
            <w:pPr>
              <w:pStyle w:val="Corpsdetableau"/>
              <w:rPr>
                <w:color w:val="0000FF"/>
              </w:rPr>
            </w:pPr>
          </w:p>
        </w:tc>
      </w:tr>
      <w:tr w:rsidR="00207C97" w14:paraId="2B6713B0" w14:textId="77777777">
        <w:trPr>
          <w:cantSplit/>
        </w:trPr>
        <w:tc>
          <w:tcPr>
            <w:tcW w:w="3331" w:type="dxa"/>
            <w:gridSpan w:val="2"/>
          </w:tcPr>
          <w:p w14:paraId="61C5D651" w14:textId="77777777" w:rsidR="00207C97" w:rsidRDefault="00207C97" w:rsidP="00BC01CF">
            <w:pPr>
              <w:pStyle w:val="Corpsdetableau"/>
              <w:rPr>
                <w:b/>
                <w:bCs/>
              </w:rPr>
            </w:pPr>
            <w:r>
              <w:rPr>
                <w:b/>
                <w:bCs/>
              </w:rPr>
              <w:t>Power supply voltage</w:t>
            </w:r>
          </w:p>
        </w:tc>
        <w:tc>
          <w:tcPr>
            <w:tcW w:w="6520" w:type="dxa"/>
            <w:gridSpan w:val="3"/>
          </w:tcPr>
          <w:p w14:paraId="7DBBDF01" w14:textId="77777777" w:rsidR="00207C97" w:rsidRDefault="00207C97" w:rsidP="00690EB0">
            <w:pPr>
              <w:pStyle w:val="Corpsdetableau"/>
              <w:rPr>
                <w:color w:val="0000FF"/>
              </w:rPr>
            </w:pPr>
          </w:p>
        </w:tc>
      </w:tr>
      <w:tr w:rsidR="001410FE" w14:paraId="0168421F" w14:textId="77777777">
        <w:trPr>
          <w:cantSplit/>
          <w:trHeight w:val="3252"/>
        </w:trPr>
        <w:tc>
          <w:tcPr>
            <w:tcW w:w="9851" w:type="dxa"/>
            <w:gridSpan w:val="5"/>
            <w:tcBorders>
              <w:top w:val="dotted" w:sz="4" w:space="0" w:color="auto"/>
            </w:tcBorders>
          </w:tcPr>
          <w:p w14:paraId="2C6B1730" w14:textId="77777777" w:rsidR="001410FE" w:rsidRDefault="001410FE" w:rsidP="00156047">
            <w:pPr>
              <w:pStyle w:val="Corpsdetableau"/>
              <w:rPr>
                <w:b/>
                <w:bCs/>
              </w:rPr>
            </w:pPr>
            <w:r w:rsidRPr="001410FE">
              <w:rPr>
                <w:b/>
                <w:bCs/>
              </w:rPr>
              <w:t>If the instrument will be sent alone, please indicate any pertinent information to give to the BIPM staff for the instrument manipulation:</w:t>
            </w:r>
          </w:p>
          <w:p w14:paraId="23655485" w14:textId="77777777" w:rsidR="001410FE" w:rsidRPr="001410FE" w:rsidRDefault="001410FE" w:rsidP="00156047">
            <w:pPr>
              <w:pStyle w:val="Corpsdetableau"/>
              <w:rPr>
                <w:color w:val="0000FF"/>
              </w:rPr>
            </w:pPr>
          </w:p>
        </w:tc>
      </w:tr>
    </w:tbl>
    <w:p w14:paraId="17BD3D89" w14:textId="77777777" w:rsidR="00A374CD" w:rsidRDefault="00A374CD" w:rsidP="00690EB0"/>
    <w:sectPr w:rsidR="00A374CD">
      <w:headerReference w:type="default" r:id="rId10"/>
      <w:footerReference w:type="default" r:id="rId11"/>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1786" w14:textId="77777777" w:rsidR="005E6EA0" w:rsidRDefault="005E6EA0">
      <w:r>
        <w:separator/>
      </w:r>
    </w:p>
  </w:endnote>
  <w:endnote w:type="continuationSeparator" w:id="0">
    <w:p w14:paraId="107DEE29" w14:textId="77777777" w:rsidR="005E6EA0" w:rsidRDefault="005E6EA0">
      <w:r>
        <w:continuationSeparator/>
      </w:r>
    </w:p>
  </w:endnote>
  <w:endnote w:type="continuationNotice" w:id="1">
    <w:p w14:paraId="3A7F8559" w14:textId="77777777" w:rsidR="005E6EA0" w:rsidRDefault="005E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0A76" w14:textId="77777777" w:rsidR="00BF116B" w:rsidRDefault="00BF116B">
    <w:pPr>
      <w:pStyle w:val="En-tte"/>
    </w:pPr>
    <w:r>
      <w:tab/>
    </w:r>
    <w:r>
      <w:rPr>
        <w:snapToGrid w:val="0"/>
        <w:lang w:eastAsia="fr-FR"/>
      </w:rPr>
      <w:t xml:space="preserve">Page </w:t>
    </w:r>
    <w:r>
      <w:rPr>
        <w:snapToGrid w:val="0"/>
        <w:lang w:eastAsia="fr-FR"/>
      </w:rPr>
      <w:fldChar w:fldCharType="begin"/>
    </w:r>
    <w:r>
      <w:rPr>
        <w:snapToGrid w:val="0"/>
        <w:lang w:eastAsia="fr-FR"/>
      </w:rPr>
      <w:instrText xml:space="preserve"> PAGE </w:instrText>
    </w:r>
    <w:r>
      <w:rPr>
        <w:snapToGrid w:val="0"/>
        <w:lang w:eastAsia="fr-FR"/>
      </w:rPr>
      <w:fldChar w:fldCharType="separate"/>
    </w:r>
    <w:r w:rsidR="00826D09">
      <w:rPr>
        <w:noProof/>
        <w:snapToGrid w:val="0"/>
        <w:lang w:eastAsia="fr-FR"/>
      </w:rPr>
      <w:t>1</w:t>
    </w:r>
    <w:r>
      <w:rPr>
        <w:snapToGrid w:val="0"/>
        <w:lang w:eastAsia="fr-FR"/>
      </w:rPr>
      <w:fldChar w:fldCharType="end"/>
    </w:r>
    <w:r>
      <w:rPr>
        <w:snapToGrid w:val="0"/>
        <w:lang w:eastAsia="fr-FR"/>
      </w:rPr>
      <w:t xml:space="preserve"> of </w:t>
    </w:r>
    <w:r>
      <w:rPr>
        <w:snapToGrid w:val="0"/>
        <w:lang w:eastAsia="fr-FR"/>
      </w:rPr>
      <w:fldChar w:fldCharType="begin"/>
    </w:r>
    <w:r>
      <w:rPr>
        <w:snapToGrid w:val="0"/>
        <w:lang w:eastAsia="fr-FR"/>
      </w:rPr>
      <w:instrText xml:space="preserve"> NUMPAGES </w:instrText>
    </w:r>
    <w:r>
      <w:rPr>
        <w:snapToGrid w:val="0"/>
        <w:lang w:eastAsia="fr-FR"/>
      </w:rPr>
      <w:fldChar w:fldCharType="separate"/>
    </w:r>
    <w:r w:rsidR="00826D09">
      <w:rPr>
        <w:noProof/>
        <w:snapToGrid w:val="0"/>
        <w:lang w:eastAsia="fr-FR"/>
      </w:rPr>
      <w:t>3</w:t>
    </w:r>
    <w:r>
      <w:rPr>
        <w:snapToGrid w:val="0"/>
        <w:lang w:eastAsia="fr-FR"/>
      </w:rPr>
      <w:fldChar w:fldCharType="end"/>
    </w:r>
  </w:p>
  <w:p w14:paraId="4B882E74" w14:textId="77777777" w:rsidR="00BF116B" w:rsidRDefault="00BF11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AFC4" w14:textId="77777777" w:rsidR="005E6EA0" w:rsidRDefault="005E6EA0">
      <w:r>
        <w:separator/>
      </w:r>
    </w:p>
  </w:footnote>
  <w:footnote w:type="continuationSeparator" w:id="0">
    <w:p w14:paraId="1AA140CA" w14:textId="77777777" w:rsidR="005E6EA0" w:rsidRDefault="005E6EA0">
      <w:r>
        <w:continuationSeparator/>
      </w:r>
    </w:p>
  </w:footnote>
  <w:footnote w:type="continuationNotice" w:id="1">
    <w:p w14:paraId="11358D6C" w14:textId="77777777" w:rsidR="005E6EA0" w:rsidRDefault="005E6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678"/>
      <w:gridCol w:w="2694"/>
    </w:tblGrid>
    <w:tr w:rsidR="00BF116B" w14:paraId="15761BA1" w14:textId="77777777" w:rsidTr="00BF116B">
      <w:trPr>
        <w:cantSplit/>
        <w:trHeight w:val="410"/>
      </w:trPr>
      <w:tc>
        <w:tcPr>
          <w:tcW w:w="1701" w:type="dxa"/>
          <w:vAlign w:val="center"/>
        </w:tcPr>
        <w:p w14:paraId="3FEFB80A" w14:textId="77777777" w:rsidR="00BF116B" w:rsidRDefault="00BF116B" w:rsidP="009B7BFC">
          <w:pPr>
            <w:pStyle w:val="En-tte"/>
            <w:jc w:val="center"/>
          </w:pPr>
          <w:r>
            <w:t>BIPM.QM-K1-R4</w:t>
          </w:r>
        </w:p>
      </w:tc>
      <w:tc>
        <w:tcPr>
          <w:tcW w:w="4678" w:type="dxa"/>
          <w:vAlign w:val="center"/>
        </w:tcPr>
        <w:p w14:paraId="6A743045" w14:textId="77777777" w:rsidR="00BF116B" w:rsidRPr="00690EB0" w:rsidRDefault="00BF116B" w:rsidP="009B7BFC">
          <w:pPr>
            <w:pStyle w:val="En-tte"/>
            <w:jc w:val="center"/>
          </w:pPr>
          <w:r>
            <w:rPr>
              <w:rStyle w:val="En-tteCar"/>
            </w:rPr>
            <w:t>BIPM.QM-K1, Ozone at ambient level registration form</w:t>
          </w:r>
        </w:p>
      </w:tc>
      <w:tc>
        <w:tcPr>
          <w:tcW w:w="2694" w:type="dxa"/>
          <w:vAlign w:val="center"/>
        </w:tcPr>
        <w:p w14:paraId="066CC2B4" w14:textId="4AC03377" w:rsidR="00BF116B" w:rsidRDefault="00BF116B" w:rsidP="009B7BFC">
          <w:pPr>
            <w:pStyle w:val="En-tte"/>
            <w:jc w:val="center"/>
          </w:pPr>
          <w:proofErr w:type="gramStart"/>
          <w:r>
            <w:t>Date :</w:t>
          </w:r>
          <w:proofErr w:type="gramEnd"/>
          <w:r>
            <w:t xml:space="preserve"> </w:t>
          </w:r>
          <w:r w:rsidR="00D0467A">
            <w:t>18/08/2021</w:t>
          </w:r>
          <w:r>
            <w:t xml:space="preserve"> Version : </w:t>
          </w:r>
          <w:r w:rsidR="00D0467A">
            <w:t>3.0</w:t>
          </w:r>
        </w:p>
      </w:tc>
    </w:tr>
  </w:tbl>
  <w:p w14:paraId="6F0EB7B7" w14:textId="77777777" w:rsidR="00BF116B" w:rsidRDefault="00BF116B">
    <w:pPr>
      <w:pStyle w:val="En-tte"/>
    </w:pPr>
  </w:p>
  <w:p w14:paraId="22AAEB95" w14:textId="77777777" w:rsidR="00BF116B" w:rsidRDefault="00BF11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A05E5E"/>
    <w:lvl w:ilvl="0">
      <w:numFmt w:val="decimal"/>
      <w:pStyle w:val="Listepuces2"/>
      <w:lvlText w:val="*"/>
      <w:lvlJc w:val="left"/>
    </w:lvl>
  </w:abstractNum>
  <w:abstractNum w:abstractNumId="1" w15:restartNumberingAfterBreak="0">
    <w:nsid w:val="05AF4C33"/>
    <w:multiLevelType w:val="singleLevel"/>
    <w:tmpl w:val="284C3DA2"/>
    <w:lvl w:ilvl="0">
      <w:start w:val="1"/>
      <w:numFmt w:val="lowerLetter"/>
      <w:lvlText w:val="(%1)"/>
      <w:lvlJc w:val="left"/>
      <w:pPr>
        <w:tabs>
          <w:tab w:val="num" w:pos="360"/>
        </w:tabs>
        <w:ind w:left="360" w:hanging="360"/>
      </w:pPr>
      <w:rPr>
        <w:rFonts w:hint="default"/>
      </w:rPr>
    </w:lvl>
  </w:abstractNum>
  <w:abstractNum w:abstractNumId="2" w15:restartNumberingAfterBreak="0">
    <w:nsid w:val="08AF57AE"/>
    <w:multiLevelType w:val="singleLevel"/>
    <w:tmpl w:val="D4AA0104"/>
    <w:lvl w:ilvl="0">
      <w:start w:val="1"/>
      <w:numFmt w:val="decimal"/>
      <w:lvlText w:val="%1."/>
      <w:lvlJc w:val="left"/>
      <w:pPr>
        <w:tabs>
          <w:tab w:val="num" w:pos="360"/>
        </w:tabs>
        <w:ind w:left="360" w:hanging="360"/>
      </w:pPr>
      <w:rPr>
        <w:rFonts w:hint="default"/>
      </w:rPr>
    </w:lvl>
  </w:abstractNum>
  <w:abstractNum w:abstractNumId="3" w15:restartNumberingAfterBreak="0">
    <w:nsid w:val="16446518"/>
    <w:multiLevelType w:val="singleLevel"/>
    <w:tmpl w:val="4F586804"/>
    <w:lvl w:ilvl="0">
      <w:start w:val="1"/>
      <w:numFmt w:val="bullet"/>
      <w:lvlText w:val=""/>
      <w:lvlJc w:val="left"/>
      <w:pPr>
        <w:tabs>
          <w:tab w:val="num" w:pos="360"/>
        </w:tabs>
        <w:ind w:left="360" w:hanging="360"/>
      </w:pPr>
      <w:rPr>
        <w:rFonts w:ascii="Symbol" w:hAnsi="Symbol" w:hint="default"/>
        <w:effect w:val="none"/>
      </w:rPr>
    </w:lvl>
  </w:abstractNum>
  <w:abstractNum w:abstractNumId="4" w15:restartNumberingAfterBreak="0">
    <w:nsid w:val="194B7C01"/>
    <w:multiLevelType w:val="singleLevel"/>
    <w:tmpl w:val="4F586804"/>
    <w:lvl w:ilvl="0">
      <w:start w:val="1"/>
      <w:numFmt w:val="bullet"/>
      <w:lvlText w:val=""/>
      <w:lvlJc w:val="left"/>
      <w:pPr>
        <w:tabs>
          <w:tab w:val="num" w:pos="360"/>
        </w:tabs>
        <w:ind w:left="360" w:hanging="360"/>
      </w:pPr>
      <w:rPr>
        <w:rFonts w:ascii="Symbol" w:hAnsi="Symbol" w:hint="default"/>
        <w:effect w:val="none"/>
      </w:rPr>
    </w:lvl>
  </w:abstractNum>
  <w:abstractNum w:abstractNumId="5" w15:restartNumberingAfterBreak="0">
    <w:nsid w:val="1E195831"/>
    <w:multiLevelType w:val="singleLevel"/>
    <w:tmpl w:val="0B04DFB8"/>
    <w:lvl w:ilvl="0">
      <w:start w:val="1"/>
      <w:numFmt w:val="decimal"/>
      <w:lvlText w:val="%1."/>
      <w:lvlJc w:val="left"/>
      <w:pPr>
        <w:tabs>
          <w:tab w:val="num" w:pos="567"/>
        </w:tabs>
        <w:ind w:left="567" w:hanging="283"/>
      </w:pPr>
      <w:rPr>
        <w:rFonts w:ascii="Times New Roman" w:hAnsi="Times New Roman" w:hint="default"/>
        <w:b w:val="0"/>
        <w:i w:val="0"/>
        <w:sz w:val="24"/>
        <w:szCs w:val="24"/>
      </w:rPr>
    </w:lvl>
  </w:abstractNum>
  <w:abstractNum w:abstractNumId="6" w15:restartNumberingAfterBreak="0">
    <w:nsid w:val="603D580E"/>
    <w:multiLevelType w:val="multilevel"/>
    <w:tmpl w:val="428075E8"/>
    <w:lvl w:ilvl="0">
      <w:start w:val="1"/>
      <w:numFmt w:val="decimal"/>
      <w:pStyle w:val="Titre1"/>
      <w:suff w:val="space"/>
      <w:lvlText w:val="%1."/>
      <w:lvlJc w:val="left"/>
      <w:rPr>
        <w:rFonts w:ascii="Times New Roman" w:hAnsi="Times New Roman"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suff w:val="space"/>
      <w:lvlText w:val="%1.%2"/>
      <w:lvlJc w:val="left"/>
      <w:rPr>
        <w:rFonts w:ascii="Times New Roman" w:hAnsi="Times New Roman"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Titre3"/>
      <w:suff w:val="space"/>
      <w:lvlText w:val="(%3)"/>
      <w:lvlJc w:val="left"/>
      <w:pPr>
        <w:ind w:left="0" w:firstLine="0"/>
      </w:pPr>
      <w:rPr>
        <w:rFonts w:ascii="Times New Roman" w:hAnsi="Times New Roman" w:hint="default"/>
        <w:b w:val="0"/>
        <w:i w:val="0"/>
        <w:sz w:val="24"/>
      </w:rPr>
    </w:lvl>
    <w:lvl w:ilvl="3">
      <w:start w:val="1"/>
      <w:numFmt w:val="decimal"/>
      <w:pStyle w:val="Titre4"/>
      <w:suff w:val="space"/>
      <w:lvlText w:val="%3.%4)"/>
      <w:lvlJc w:val="left"/>
      <w:pPr>
        <w:ind w:left="0" w:firstLine="0"/>
      </w:pPr>
      <w:rPr>
        <w:rFonts w:ascii="Times New Roman" w:hAnsi="Times New Roman" w:hint="default"/>
        <w:b/>
        <w:i w:val="0"/>
        <w:sz w:val="22"/>
      </w:rPr>
    </w:lvl>
    <w:lvl w:ilvl="4">
      <w:start w:val="1"/>
      <w:numFmt w:val="lowerRoman"/>
      <w:pStyle w:val="Titre5"/>
      <w:suff w:val="space"/>
      <w:lvlText w:val="%3.%4.%5)"/>
      <w:lvlJc w:val="left"/>
      <w:pPr>
        <w:ind w:left="0" w:firstLine="0"/>
      </w:pPr>
      <w:rPr>
        <w:rFonts w:ascii="Times New Roman" w:hAnsi="Times New Roman" w:hint="default"/>
        <w:b w:val="0"/>
        <w:i w:val="0"/>
        <w:sz w:val="22"/>
      </w:rPr>
    </w:lvl>
    <w:lvl w:ilvl="5">
      <w:start w:val="1"/>
      <w:numFmt w:val="lowerLetter"/>
      <w:pStyle w:val="Titre6"/>
      <w:suff w:val="space"/>
      <w:lvlText w:val="%6)"/>
      <w:lvlJc w:val="left"/>
      <w:pPr>
        <w:ind w:left="0" w:firstLine="567"/>
      </w:pPr>
      <w:rPr>
        <w:rFonts w:ascii="Times New Roman" w:hAnsi="Times New Roman" w:hint="default"/>
        <w:b w:val="0"/>
        <w:i/>
        <w:sz w:val="22"/>
      </w:rPr>
    </w:lvl>
    <w:lvl w:ilvl="6">
      <w:start w:val="1"/>
      <w:numFmt w:val="none"/>
      <w:pStyle w:val="Titre7"/>
      <w:suff w:val="space"/>
      <w:lvlText w:val="(%7)"/>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itre8"/>
      <w:suff w:val="space"/>
      <w:lvlText w:val="(%8)"/>
      <w:lvlJc w:val="left"/>
      <w:pPr>
        <w:ind w:left="0" w:firstLine="1985"/>
      </w:pPr>
    </w:lvl>
    <w:lvl w:ilvl="8">
      <w:start w:val="1"/>
      <w:numFmt w:val="none"/>
      <w:pStyle w:val="Titre9"/>
      <w:suff w:val="nothing"/>
      <w:lvlText w:val=""/>
      <w:lvlJc w:val="left"/>
      <w:pPr>
        <w:ind w:left="0" w:firstLine="0"/>
      </w:pPr>
    </w:lvl>
  </w:abstractNum>
  <w:abstractNum w:abstractNumId="7" w15:restartNumberingAfterBreak="0">
    <w:nsid w:val="7F6E7C94"/>
    <w:multiLevelType w:val="singleLevel"/>
    <w:tmpl w:val="02E2185C"/>
    <w:lvl w:ilvl="0">
      <w:start w:val="1"/>
      <w:numFmt w:val="decimal"/>
      <w:lvlText w:val="%1."/>
      <w:legacy w:legacy="1" w:legacySpace="0" w:legacyIndent="360"/>
      <w:lvlJc w:val="left"/>
      <w:pPr>
        <w:ind w:left="1800" w:hanging="360"/>
      </w:pPr>
      <w:rPr>
        <w:rFonts w:ascii="Symbol" w:hAnsi="Symbol" w:hint="default"/>
        <w:b/>
        <w:i w:val="0"/>
        <w:sz w:val="18"/>
      </w:rPr>
    </w:lvl>
  </w:abstractNum>
  <w:num w:numId="1">
    <w:abstractNumId w:val="2"/>
  </w:num>
  <w:num w:numId="2">
    <w:abstractNumId w:val="7"/>
  </w:num>
  <w:num w:numId="3">
    <w:abstractNumId w:val="1"/>
  </w:num>
  <w:num w:numId="4">
    <w:abstractNumId w:val="6"/>
  </w:num>
  <w:num w:numId="5">
    <w:abstractNumId w:val="3"/>
  </w:num>
  <w:num w:numId="6">
    <w:abstractNumId w:val="4"/>
  </w:num>
  <w:num w:numId="7">
    <w:abstractNumId w:val="0"/>
    <w:lvlOverride w:ilvl="0">
      <w:lvl w:ilvl="0">
        <w:start w:val="1"/>
        <w:numFmt w:val="bullet"/>
        <w:pStyle w:val="Listepuces2"/>
        <w:lvlText w:val="n"/>
        <w:legacy w:legacy="1" w:legacySpace="0" w:legacyIndent="360"/>
        <w:lvlJc w:val="left"/>
        <w:pPr>
          <w:ind w:left="1440" w:hanging="360"/>
        </w:pPr>
        <w:rPr>
          <w:rFonts w:ascii="Times" w:hAnsi="Times" w:hint="default"/>
          <w:sz w:val="16"/>
        </w:rPr>
      </w:lvl>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CD"/>
    <w:rsid w:val="00012D71"/>
    <w:rsid w:val="0006528D"/>
    <w:rsid w:val="000776DE"/>
    <w:rsid w:val="00080EB7"/>
    <w:rsid w:val="00080F8F"/>
    <w:rsid w:val="000A288C"/>
    <w:rsid w:val="001067DC"/>
    <w:rsid w:val="0011071B"/>
    <w:rsid w:val="001142A5"/>
    <w:rsid w:val="001161D3"/>
    <w:rsid w:val="001410FE"/>
    <w:rsid w:val="001527F7"/>
    <w:rsid w:val="00156047"/>
    <w:rsid w:val="001C206D"/>
    <w:rsid w:val="00207C97"/>
    <w:rsid w:val="00245FE8"/>
    <w:rsid w:val="00252F33"/>
    <w:rsid w:val="00291401"/>
    <w:rsid w:val="00313A9A"/>
    <w:rsid w:val="003439FF"/>
    <w:rsid w:val="003D6CF2"/>
    <w:rsid w:val="003E764F"/>
    <w:rsid w:val="00416414"/>
    <w:rsid w:val="00456F5D"/>
    <w:rsid w:val="00461C3E"/>
    <w:rsid w:val="00485278"/>
    <w:rsid w:val="004C7351"/>
    <w:rsid w:val="00503F4A"/>
    <w:rsid w:val="0052287F"/>
    <w:rsid w:val="00522A89"/>
    <w:rsid w:val="00596A63"/>
    <w:rsid w:val="005E6EA0"/>
    <w:rsid w:val="00601DF0"/>
    <w:rsid w:val="00630051"/>
    <w:rsid w:val="00690EB0"/>
    <w:rsid w:val="006E5170"/>
    <w:rsid w:val="00730776"/>
    <w:rsid w:val="0073613D"/>
    <w:rsid w:val="00742C9F"/>
    <w:rsid w:val="00744D1C"/>
    <w:rsid w:val="007633C6"/>
    <w:rsid w:val="007C6780"/>
    <w:rsid w:val="007E1FE4"/>
    <w:rsid w:val="007E30CA"/>
    <w:rsid w:val="007E40BF"/>
    <w:rsid w:val="00826D09"/>
    <w:rsid w:val="008A3272"/>
    <w:rsid w:val="008B1E69"/>
    <w:rsid w:val="008D685C"/>
    <w:rsid w:val="009B7BFC"/>
    <w:rsid w:val="00A10567"/>
    <w:rsid w:val="00A113A3"/>
    <w:rsid w:val="00A374CD"/>
    <w:rsid w:val="00A76556"/>
    <w:rsid w:val="00AB32E5"/>
    <w:rsid w:val="00AD5C37"/>
    <w:rsid w:val="00AF69C2"/>
    <w:rsid w:val="00B06528"/>
    <w:rsid w:val="00B46DD3"/>
    <w:rsid w:val="00B5157A"/>
    <w:rsid w:val="00B974E5"/>
    <w:rsid w:val="00BC01CF"/>
    <w:rsid w:val="00BF116B"/>
    <w:rsid w:val="00C30436"/>
    <w:rsid w:val="00C358BC"/>
    <w:rsid w:val="00C46018"/>
    <w:rsid w:val="00CA6406"/>
    <w:rsid w:val="00CC59FB"/>
    <w:rsid w:val="00D0467A"/>
    <w:rsid w:val="00D61F29"/>
    <w:rsid w:val="00D76E54"/>
    <w:rsid w:val="00D84C50"/>
    <w:rsid w:val="00DA2880"/>
    <w:rsid w:val="00E04FDD"/>
    <w:rsid w:val="00E360F3"/>
    <w:rsid w:val="00E37D87"/>
    <w:rsid w:val="00EA02C0"/>
    <w:rsid w:val="00EC2EA5"/>
    <w:rsid w:val="00F0176F"/>
    <w:rsid w:val="00F15977"/>
    <w:rsid w:val="00F53171"/>
    <w:rsid w:val="00F67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8380FEC"/>
  <w15:chartTrackingRefBased/>
  <w15:docId w15:val="{426E819B-185D-4C96-BA7B-D270766B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ko-KR"/>
    </w:rPr>
  </w:style>
  <w:style w:type="paragraph" w:styleId="Titre1">
    <w:name w:val="heading 1"/>
    <w:basedOn w:val="Normal"/>
    <w:next w:val="Normal"/>
    <w:qFormat/>
    <w:pPr>
      <w:keepNext/>
      <w:numPr>
        <w:numId w:val="4"/>
      </w:numPr>
      <w:spacing w:before="240" w:after="60"/>
      <w:outlineLvl w:val="0"/>
    </w:pPr>
    <w:rPr>
      <w:rFonts w:ascii="Arial" w:hAnsi="Arial"/>
      <w:b/>
      <w:kern w:val="28"/>
      <w:sz w:val="24"/>
    </w:rPr>
  </w:style>
  <w:style w:type="paragraph" w:styleId="Titre2">
    <w:name w:val="heading 2"/>
    <w:basedOn w:val="Normal"/>
    <w:next w:val="Normal"/>
    <w:qFormat/>
    <w:pPr>
      <w:keepNext/>
      <w:numPr>
        <w:ilvl w:val="1"/>
        <w:numId w:val="4"/>
      </w:numPr>
      <w:spacing w:before="240" w:after="60"/>
      <w:outlineLvl w:val="1"/>
    </w:pPr>
    <w:rPr>
      <w:b/>
      <w:sz w:val="24"/>
    </w:rPr>
  </w:style>
  <w:style w:type="paragraph" w:styleId="Titre3">
    <w:name w:val="heading 3"/>
    <w:basedOn w:val="Normal"/>
    <w:next w:val="Normal"/>
    <w:qFormat/>
    <w:pPr>
      <w:keepNext/>
      <w:numPr>
        <w:ilvl w:val="2"/>
        <w:numId w:val="4"/>
      </w:numPr>
      <w:spacing w:before="240" w:after="60"/>
      <w:outlineLvl w:val="2"/>
    </w:pPr>
    <w:rPr>
      <w:sz w:val="24"/>
    </w:rPr>
  </w:style>
  <w:style w:type="paragraph" w:styleId="Titre4">
    <w:name w:val="heading 4"/>
    <w:basedOn w:val="Normal"/>
    <w:next w:val="Normal"/>
    <w:qFormat/>
    <w:pPr>
      <w:keepNext/>
      <w:numPr>
        <w:ilvl w:val="3"/>
        <w:numId w:val="4"/>
      </w:numPr>
      <w:spacing w:before="240" w:after="60"/>
      <w:outlineLvl w:val="3"/>
    </w:pPr>
    <w:rPr>
      <w:rFonts w:ascii="Arial" w:hAnsi="Arial"/>
      <w:b/>
      <w:sz w:val="24"/>
    </w:rPr>
  </w:style>
  <w:style w:type="paragraph" w:styleId="Titre5">
    <w:name w:val="heading 5"/>
    <w:basedOn w:val="Normal"/>
    <w:next w:val="Normal"/>
    <w:qFormat/>
    <w:pPr>
      <w:numPr>
        <w:ilvl w:val="4"/>
        <w:numId w:val="4"/>
      </w:numPr>
      <w:spacing w:before="240" w:after="60"/>
      <w:outlineLvl w:val="4"/>
    </w:pPr>
    <w:rPr>
      <w:sz w:val="22"/>
    </w:rPr>
  </w:style>
  <w:style w:type="paragraph" w:styleId="Titre6">
    <w:name w:val="heading 6"/>
    <w:basedOn w:val="Normal"/>
    <w:next w:val="Normal"/>
    <w:qFormat/>
    <w:pPr>
      <w:numPr>
        <w:ilvl w:val="5"/>
        <w:numId w:val="4"/>
      </w:numPr>
      <w:spacing w:before="240" w:after="60"/>
      <w:outlineLvl w:val="5"/>
    </w:pPr>
    <w:rPr>
      <w:i/>
      <w:sz w:val="22"/>
    </w:rPr>
  </w:style>
  <w:style w:type="paragraph" w:styleId="Titre7">
    <w:name w:val="heading 7"/>
    <w:basedOn w:val="Normal"/>
    <w:next w:val="Normal"/>
    <w:qFormat/>
    <w:pPr>
      <w:numPr>
        <w:ilvl w:val="6"/>
        <w:numId w:val="4"/>
      </w:numPr>
      <w:spacing w:before="240" w:after="60"/>
      <w:outlineLvl w:val="6"/>
    </w:pPr>
    <w:rPr>
      <w:rFonts w:ascii="Arial" w:hAnsi="Arial"/>
    </w:rPr>
  </w:style>
  <w:style w:type="paragraph" w:styleId="Titre8">
    <w:name w:val="heading 8"/>
    <w:basedOn w:val="Normal"/>
    <w:next w:val="Normal"/>
    <w:qFormat/>
    <w:pPr>
      <w:numPr>
        <w:ilvl w:val="7"/>
        <w:numId w:val="4"/>
      </w:numPr>
      <w:spacing w:before="240" w:after="60"/>
      <w:outlineLvl w:val="7"/>
    </w:pPr>
    <w:rPr>
      <w:rFonts w:ascii="Arial" w:hAnsi="Arial"/>
      <w:i/>
    </w:rPr>
  </w:style>
  <w:style w:type="paragraph" w:styleId="Titre9">
    <w:name w:val="heading 9"/>
    <w:basedOn w:val="Normal"/>
    <w:next w:val="Normal"/>
    <w:qFormat/>
    <w:pPr>
      <w:numPr>
        <w:ilvl w:val="8"/>
        <w:numId w:val="4"/>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act">
    <w:name w:val="contact"/>
    <w:basedOn w:val="Normal"/>
    <w:pPr>
      <w:jc w:val="center"/>
    </w:pPr>
    <w:rPr>
      <w:snapToGrid w:val="0"/>
      <w:sz w:val="18"/>
      <w:lang w:eastAsia="fr-FR"/>
    </w:rPr>
  </w:style>
  <w:style w:type="paragraph" w:styleId="En-tte">
    <w:name w:val="header"/>
    <w:basedOn w:val="Normal"/>
    <w:link w:val="En-tteCar"/>
    <w:pPr>
      <w:tabs>
        <w:tab w:val="center" w:pos="4536"/>
        <w:tab w:val="right" w:pos="9072"/>
      </w:tabs>
    </w:pPr>
  </w:style>
  <w:style w:type="paragraph" w:styleId="Corpsdetexte">
    <w:name w:val="Body Text"/>
    <w:basedOn w:val="Normal"/>
    <w:rsid w:val="00F0176F"/>
    <w:rPr>
      <w:sz w:val="22"/>
    </w:rPr>
  </w:style>
  <w:style w:type="paragraph" w:styleId="Titre">
    <w:name w:val="Title"/>
    <w:basedOn w:val="Normal"/>
    <w:qFormat/>
    <w:pPr>
      <w:spacing w:before="240" w:after="60"/>
      <w:jc w:val="center"/>
      <w:outlineLvl w:val="0"/>
    </w:pPr>
    <w:rPr>
      <w:rFonts w:ascii="Arial" w:hAnsi="Arial"/>
      <w:b/>
      <w:kern w:val="28"/>
      <w:sz w:val="24"/>
    </w:rPr>
  </w:style>
  <w:style w:type="paragraph" w:styleId="Pieddepage">
    <w:name w:val="footer"/>
    <w:basedOn w:val="Normal"/>
    <w:pPr>
      <w:tabs>
        <w:tab w:val="center" w:pos="4536"/>
        <w:tab w:val="right" w:pos="9072"/>
      </w:tabs>
    </w:p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mmentSubject1">
    <w:name w:val="Comment Subject1"/>
    <w:basedOn w:val="Commentaire"/>
    <w:next w:val="Commentaire"/>
    <w:semiHidden/>
    <w:rPr>
      <w:b/>
      <w:bCs/>
    </w:rPr>
  </w:style>
  <w:style w:type="paragraph" w:customStyle="1" w:styleId="BalloonText1">
    <w:name w:val="Balloon Text1"/>
    <w:basedOn w:val="Normal"/>
    <w:semiHidden/>
    <w:rPr>
      <w:rFonts w:ascii="Tahoma" w:hAnsi="Tahoma" w:cs="Tahoma"/>
      <w:sz w:val="16"/>
      <w:szCs w:val="16"/>
    </w:rPr>
  </w:style>
  <w:style w:type="paragraph" w:styleId="Textedebulles">
    <w:name w:val="Balloon Text"/>
    <w:basedOn w:val="Normal"/>
    <w:semiHidden/>
    <w:rsid w:val="000A288C"/>
    <w:rPr>
      <w:rFonts w:ascii="Tahoma" w:hAnsi="Tahoma" w:cs="Tahoma"/>
      <w:sz w:val="16"/>
      <w:szCs w:val="16"/>
    </w:rPr>
  </w:style>
  <w:style w:type="character" w:customStyle="1" w:styleId="En-tteCar">
    <w:name w:val="En-tête Car"/>
    <w:link w:val="En-tte"/>
    <w:rsid w:val="00690EB0"/>
    <w:rPr>
      <w:lang w:val="en-GB" w:eastAsia="ko-KR" w:bidi="ar-SA"/>
    </w:rPr>
  </w:style>
  <w:style w:type="paragraph" w:customStyle="1" w:styleId="Corpsdetableau">
    <w:name w:val="Corps de tableau"/>
    <w:basedOn w:val="Corpsdetexte"/>
    <w:rsid w:val="00690EB0"/>
    <w:pPr>
      <w:spacing w:before="120"/>
    </w:pPr>
  </w:style>
  <w:style w:type="paragraph" w:customStyle="1" w:styleId="StyleCorpsdetableauGras">
    <w:name w:val="Style Corps de tableau + Gras"/>
    <w:basedOn w:val="Corpsdetableau"/>
    <w:rsid w:val="00C46018"/>
    <w:pPr>
      <w:spacing w:after="120"/>
    </w:pPr>
    <w:rPr>
      <w:b/>
      <w:bCs/>
    </w:rPr>
  </w:style>
  <w:style w:type="paragraph" w:customStyle="1" w:styleId="Titredetableau">
    <w:name w:val="Titre de tableau"/>
    <w:basedOn w:val="Corpsdetableau"/>
    <w:next w:val="Corpsdetableau"/>
    <w:rsid w:val="007E40BF"/>
    <w:pPr>
      <w:jc w:val="center"/>
    </w:pPr>
    <w:rPr>
      <w:b/>
      <w:color w:val="0000FF"/>
    </w:rPr>
  </w:style>
  <w:style w:type="character" w:styleId="Lienhypertexte">
    <w:name w:val="Hyperlink"/>
    <w:rsid w:val="004C7351"/>
    <w:rPr>
      <w:color w:val="0000FF"/>
      <w:u w:val="single"/>
    </w:rPr>
  </w:style>
  <w:style w:type="paragraph" w:styleId="Explorateurdedocuments">
    <w:name w:val="Document Map"/>
    <w:basedOn w:val="Normal"/>
    <w:semiHidden/>
    <w:rsid w:val="009B7BFC"/>
    <w:pPr>
      <w:shd w:val="clear" w:color="auto" w:fill="000080"/>
    </w:pPr>
    <w:rPr>
      <w:rFonts w:ascii="Tahoma" w:hAnsi="Tahoma" w:cs="Tahoma"/>
    </w:rPr>
  </w:style>
  <w:style w:type="paragraph" w:styleId="Listenumros">
    <w:name w:val="List Number"/>
    <w:basedOn w:val="Liste"/>
    <w:rsid w:val="00F0176F"/>
    <w:pPr>
      <w:spacing w:after="220" w:line="220" w:lineRule="atLeast"/>
      <w:ind w:left="0" w:right="720" w:firstLine="0"/>
    </w:pPr>
    <w:rPr>
      <w:sz w:val="24"/>
      <w:szCs w:val="24"/>
      <w:lang w:eastAsia="fr-FR"/>
    </w:rPr>
  </w:style>
  <w:style w:type="paragraph" w:styleId="Listepuces2">
    <w:name w:val="List Bullet 2"/>
    <w:basedOn w:val="Listepuces"/>
    <w:rsid w:val="00F0176F"/>
    <w:pPr>
      <w:numPr>
        <w:numId w:val="7"/>
      </w:numPr>
      <w:spacing w:after="220" w:line="220" w:lineRule="atLeast"/>
      <w:ind w:left="0" w:right="340" w:firstLine="0"/>
    </w:pPr>
    <w:rPr>
      <w:i/>
      <w:szCs w:val="24"/>
      <w:lang w:eastAsia="fr-FR"/>
    </w:rPr>
  </w:style>
  <w:style w:type="table" w:styleId="Grilledutableau">
    <w:name w:val="Table Grid"/>
    <w:basedOn w:val="TableauNormal"/>
    <w:rsid w:val="00F01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rsid w:val="00F0176F"/>
    <w:pPr>
      <w:ind w:left="283" w:hanging="283"/>
    </w:pPr>
  </w:style>
  <w:style w:type="paragraph" w:styleId="Listepuces">
    <w:name w:val="List Bullet"/>
    <w:basedOn w:val="Normal"/>
    <w:rsid w:val="00F0176F"/>
  </w:style>
  <w:style w:type="character" w:styleId="Mentionnonrsolue">
    <w:name w:val="Unresolved Mention"/>
    <w:uiPriority w:val="99"/>
    <w:semiHidden/>
    <w:unhideWhenUsed/>
    <w:rsid w:val="00C3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viallon@bip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pm.org/documents/20126/46864573/BIPM.QM-K1_2.protocol.pdf/0c9678be-428f-4195-fd14-baefe5f15c8c?version=1.5&amp;download=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stomsbipm@bip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SRP OPERATING CHARACTERISTIC DATA SHEET</vt:lpstr>
    </vt:vector>
  </TitlesOfParts>
  <Company>BIPM</Company>
  <LinksUpToDate>false</LinksUpToDate>
  <CharactersWithSpaces>3100</CharactersWithSpaces>
  <SharedDoc>false</SharedDoc>
  <HLinks>
    <vt:vector size="6" baseType="variant">
      <vt:variant>
        <vt:i4>3014673</vt:i4>
      </vt:variant>
      <vt:variant>
        <vt:i4>0</vt:i4>
      </vt:variant>
      <vt:variant>
        <vt:i4>0</vt:i4>
      </vt:variant>
      <vt:variant>
        <vt:i4>5</vt:i4>
      </vt:variant>
      <vt:variant>
        <vt:lpwstr>mailto:jviallon@bipm.org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SRP OPERATING CHARACTERISTIC DATA SHEET</dc:title>
  <dc:subject/>
  <dc:creator>J. Viallon</dc:creator>
  <cp:keywords/>
  <dc:description/>
  <cp:lastModifiedBy>Joele VIALLON</cp:lastModifiedBy>
  <cp:revision>2</cp:revision>
  <cp:lastPrinted>2002-12-19T09:25:00Z</cp:lastPrinted>
  <dcterms:created xsi:type="dcterms:W3CDTF">2021-11-18T09:51:00Z</dcterms:created>
  <dcterms:modified xsi:type="dcterms:W3CDTF">2021-11-18T09:51:00Z</dcterms:modified>
</cp:coreProperties>
</file>